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63" w:rsidRPr="00297063" w:rsidRDefault="00297063" w:rsidP="00297063">
      <w:pPr>
        <w:jc w:val="center"/>
        <w:rPr>
          <w:rFonts w:ascii="Times New Roman" w:hAnsi="Times New Roman" w:cs="Times New Roman"/>
          <w:b/>
          <w:sz w:val="28"/>
          <w:szCs w:val="28"/>
          <w:lang w:val="uk-UA"/>
        </w:rPr>
      </w:pPr>
      <w:bookmarkStart w:id="0" w:name="_GoBack"/>
      <w:bookmarkEnd w:id="0"/>
      <w:r w:rsidRPr="00297063">
        <w:rPr>
          <w:rFonts w:ascii="Times New Roman" w:hAnsi="Times New Roman" w:cs="Times New Roman"/>
          <w:b/>
          <w:sz w:val="28"/>
          <w:szCs w:val="28"/>
        </w:rPr>
        <w:t>Актуальні проблеми кримінального та</w:t>
      </w:r>
      <w:r w:rsidRPr="00297063">
        <w:rPr>
          <w:rFonts w:ascii="Times New Roman" w:hAnsi="Times New Roman" w:cs="Times New Roman"/>
          <w:b/>
          <w:sz w:val="28"/>
          <w:szCs w:val="28"/>
          <w:lang w:val="uk-UA"/>
        </w:rPr>
        <w:t xml:space="preserve"> </w:t>
      </w:r>
    </w:p>
    <w:p w:rsidR="00297063" w:rsidRPr="000E03EC" w:rsidRDefault="00297063" w:rsidP="00297063">
      <w:pPr>
        <w:jc w:val="center"/>
        <w:rPr>
          <w:rFonts w:ascii="Times New Roman" w:hAnsi="Times New Roman" w:cs="Times New Roman"/>
          <w:b/>
          <w:sz w:val="28"/>
          <w:szCs w:val="28"/>
          <w:lang w:val="uk-UA"/>
        </w:rPr>
      </w:pPr>
      <w:r w:rsidRPr="00297063">
        <w:rPr>
          <w:rFonts w:ascii="Times New Roman" w:hAnsi="Times New Roman" w:cs="Times New Roman"/>
          <w:b/>
          <w:sz w:val="28"/>
          <w:szCs w:val="28"/>
        </w:rPr>
        <w:t>кримінально-процесуального права</w:t>
      </w:r>
      <w:r w:rsidR="000E03EC">
        <w:rPr>
          <w:rFonts w:ascii="Times New Roman" w:hAnsi="Times New Roman" w:cs="Times New Roman"/>
          <w:b/>
          <w:sz w:val="28"/>
          <w:szCs w:val="28"/>
          <w:lang w:val="uk-UA"/>
        </w:rPr>
        <w:t xml:space="preserve"> :</w:t>
      </w:r>
    </w:p>
    <w:p w:rsidR="00297063" w:rsidRPr="00297063" w:rsidRDefault="00297063" w:rsidP="00297063">
      <w:pPr>
        <w:jc w:val="center"/>
        <w:rPr>
          <w:rFonts w:ascii="Times New Roman" w:hAnsi="Times New Roman" w:cs="Times New Roman"/>
          <w:b/>
          <w:i/>
          <w:sz w:val="28"/>
          <w:szCs w:val="28"/>
        </w:rPr>
      </w:pPr>
      <w:r w:rsidRPr="00297063">
        <w:rPr>
          <w:rFonts w:ascii="Times New Roman" w:hAnsi="Times New Roman" w:cs="Times New Roman"/>
          <w:b/>
          <w:i/>
          <w:sz w:val="28"/>
          <w:szCs w:val="28"/>
        </w:rPr>
        <w:t>анотований бібліографічний список</w:t>
      </w:r>
    </w:p>
    <w:p w:rsidR="001E0EB3" w:rsidRPr="00695A5F" w:rsidRDefault="00D50A35" w:rsidP="00297063">
      <w:pPr>
        <w:jc w:val="center"/>
        <w:rPr>
          <w:rFonts w:ascii="Times New Roman" w:hAnsi="Times New Roman" w:cs="Times New Roman"/>
          <w:b/>
          <w:i/>
          <w:sz w:val="28"/>
          <w:szCs w:val="28"/>
        </w:rPr>
      </w:pPr>
      <w:r>
        <w:rPr>
          <w:rFonts w:ascii="Times New Roman" w:hAnsi="Times New Roman" w:cs="Times New Roman"/>
          <w:b/>
          <w:i/>
          <w:sz w:val="28"/>
          <w:szCs w:val="28"/>
        </w:rPr>
        <w:t>202</w:t>
      </w:r>
      <w:r w:rsidR="00F454A6">
        <w:rPr>
          <w:rFonts w:ascii="Times New Roman" w:hAnsi="Times New Roman" w:cs="Times New Roman"/>
          <w:b/>
          <w:i/>
          <w:sz w:val="28"/>
          <w:szCs w:val="28"/>
          <w:lang w:val="uk-UA"/>
        </w:rPr>
        <w:t>5</w:t>
      </w:r>
      <w:r>
        <w:rPr>
          <w:rFonts w:ascii="Times New Roman" w:hAnsi="Times New Roman" w:cs="Times New Roman"/>
          <w:b/>
          <w:i/>
          <w:sz w:val="28"/>
          <w:szCs w:val="28"/>
        </w:rPr>
        <w:t xml:space="preserve">. – Вип. </w:t>
      </w:r>
      <w:r w:rsidR="00CB38C8">
        <w:rPr>
          <w:rFonts w:ascii="Times New Roman" w:hAnsi="Times New Roman" w:cs="Times New Roman"/>
          <w:b/>
          <w:i/>
          <w:sz w:val="28"/>
          <w:szCs w:val="28"/>
          <w:lang w:val="uk-UA"/>
        </w:rPr>
        <w:t>16</w:t>
      </w:r>
      <w:r w:rsidR="00297063" w:rsidRPr="00297063">
        <w:rPr>
          <w:rFonts w:ascii="Times New Roman" w:hAnsi="Times New Roman" w:cs="Times New Roman"/>
          <w:b/>
          <w:i/>
          <w:sz w:val="28"/>
          <w:szCs w:val="28"/>
        </w:rPr>
        <w:t xml:space="preserve"> (</w:t>
      </w:r>
      <w:r w:rsidR="00CB38C8">
        <w:rPr>
          <w:rFonts w:ascii="Times New Roman" w:hAnsi="Times New Roman" w:cs="Times New Roman"/>
          <w:b/>
          <w:i/>
          <w:sz w:val="28"/>
          <w:szCs w:val="28"/>
          <w:lang w:val="uk-UA"/>
        </w:rPr>
        <w:t>серпень</w:t>
      </w:r>
      <w:r w:rsidR="000B47F5">
        <w:rPr>
          <w:rFonts w:ascii="Times New Roman" w:hAnsi="Times New Roman" w:cs="Times New Roman"/>
          <w:b/>
          <w:i/>
          <w:sz w:val="28"/>
          <w:szCs w:val="28"/>
        </w:rPr>
        <w:t xml:space="preserve">). – </w:t>
      </w:r>
      <w:r w:rsidR="000B47F5">
        <w:rPr>
          <w:rFonts w:ascii="Times New Roman" w:hAnsi="Times New Roman" w:cs="Times New Roman"/>
          <w:b/>
          <w:i/>
          <w:sz w:val="28"/>
          <w:szCs w:val="28"/>
          <w:lang w:val="uk-UA"/>
        </w:rPr>
        <w:t>23</w:t>
      </w:r>
      <w:r w:rsidR="00297063" w:rsidRPr="00297063">
        <w:rPr>
          <w:rFonts w:ascii="Times New Roman" w:hAnsi="Times New Roman" w:cs="Times New Roman"/>
          <w:b/>
          <w:i/>
          <w:sz w:val="28"/>
          <w:szCs w:val="28"/>
        </w:rPr>
        <w:t xml:space="preserve"> с.</w:t>
      </w:r>
    </w:p>
    <w:p w:rsidR="00695A5F" w:rsidRPr="00695A5F" w:rsidRDefault="008D28DF" w:rsidP="00695A5F">
      <w:pPr>
        <w:tabs>
          <w:tab w:val="center" w:pos="4961"/>
          <w:tab w:val="left" w:pos="7470"/>
        </w:tabs>
        <w:spacing w:after="120" w:line="360" w:lineRule="auto"/>
        <w:ind w:firstLine="567"/>
        <w:jc w:val="center"/>
        <w:rPr>
          <w:rFonts w:ascii="Times New Roman" w:hAnsi="Times New Roman" w:cs="Times New Roman"/>
          <w:b/>
          <w:sz w:val="28"/>
          <w:szCs w:val="28"/>
          <w:lang w:val="uk-UA"/>
        </w:rPr>
      </w:pPr>
      <w:hyperlink r:id="rId8" w:history="1">
        <w:r w:rsidR="00695A5F" w:rsidRPr="00695A5F">
          <w:rPr>
            <w:rStyle w:val="a3"/>
            <w:rFonts w:ascii="Times New Roman" w:hAnsi="Times New Roman" w:cs="Times New Roman"/>
            <w:sz w:val="28"/>
            <w:szCs w:val="28"/>
          </w:rPr>
          <w:t>http</w:t>
        </w:r>
        <w:r w:rsidR="00695A5F" w:rsidRPr="00695A5F">
          <w:rPr>
            <w:rStyle w:val="a3"/>
            <w:rFonts w:ascii="Times New Roman" w:hAnsi="Times New Roman" w:cs="Times New Roman"/>
            <w:sz w:val="28"/>
            <w:szCs w:val="28"/>
            <w:lang w:val="uk-UA"/>
          </w:rPr>
          <w:t>://</w:t>
        </w:r>
        <w:r w:rsidR="00695A5F" w:rsidRPr="00695A5F">
          <w:rPr>
            <w:rStyle w:val="a3"/>
            <w:rFonts w:ascii="Times New Roman" w:hAnsi="Times New Roman" w:cs="Times New Roman"/>
            <w:sz w:val="28"/>
            <w:szCs w:val="28"/>
          </w:rPr>
          <w:t>nplu</w:t>
        </w:r>
        <w:r w:rsidR="00695A5F" w:rsidRPr="00695A5F">
          <w:rPr>
            <w:rStyle w:val="a3"/>
            <w:rFonts w:ascii="Times New Roman" w:hAnsi="Times New Roman" w:cs="Times New Roman"/>
            <w:sz w:val="28"/>
            <w:szCs w:val="28"/>
            <w:lang w:val="uk-UA"/>
          </w:rPr>
          <w:t>.</w:t>
        </w:r>
        <w:r w:rsidR="00695A5F" w:rsidRPr="00695A5F">
          <w:rPr>
            <w:rStyle w:val="a3"/>
            <w:rFonts w:ascii="Times New Roman" w:hAnsi="Times New Roman" w:cs="Times New Roman"/>
            <w:sz w:val="28"/>
            <w:szCs w:val="28"/>
          </w:rPr>
          <w:t>org</w:t>
        </w:r>
        <w:r w:rsidR="00695A5F" w:rsidRPr="00695A5F">
          <w:rPr>
            <w:rStyle w:val="a3"/>
            <w:rFonts w:ascii="Times New Roman" w:hAnsi="Times New Roman" w:cs="Times New Roman"/>
            <w:sz w:val="28"/>
            <w:szCs w:val="28"/>
            <w:lang w:val="uk-UA"/>
          </w:rPr>
          <w:t>/</w:t>
        </w:r>
        <w:r w:rsidR="00695A5F" w:rsidRPr="00695A5F">
          <w:rPr>
            <w:rStyle w:val="a3"/>
            <w:rFonts w:ascii="Times New Roman" w:hAnsi="Times New Roman" w:cs="Times New Roman"/>
            <w:sz w:val="28"/>
            <w:szCs w:val="28"/>
          </w:rPr>
          <w:t>article</w:t>
        </w:r>
        <w:r w:rsidR="00695A5F" w:rsidRPr="00695A5F">
          <w:rPr>
            <w:rStyle w:val="a3"/>
            <w:rFonts w:ascii="Times New Roman" w:hAnsi="Times New Roman" w:cs="Times New Roman"/>
            <w:sz w:val="28"/>
            <w:szCs w:val="28"/>
            <w:lang w:val="uk-UA"/>
          </w:rPr>
          <w:t>.</w:t>
        </w:r>
        <w:r w:rsidR="00695A5F" w:rsidRPr="00695A5F">
          <w:rPr>
            <w:rStyle w:val="a3"/>
            <w:rFonts w:ascii="Times New Roman" w:hAnsi="Times New Roman" w:cs="Times New Roman"/>
            <w:sz w:val="28"/>
            <w:szCs w:val="28"/>
          </w:rPr>
          <w:t>php</w:t>
        </w:r>
        <w:r w:rsidR="00695A5F" w:rsidRPr="00695A5F">
          <w:rPr>
            <w:rStyle w:val="a3"/>
            <w:rFonts w:ascii="Times New Roman" w:hAnsi="Times New Roman" w:cs="Times New Roman"/>
            <w:sz w:val="28"/>
            <w:szCs w:val="28"/>
            <w:lang w:val="uk-UA"/>
          </w:rPr>
          <w:t>?</w:t>
        </w:r>
        <w:r w:rsidR="00695A5F" w:rsidRPr="00695A5F">
          <w:rPr>
            <w:rStyle w:val="a3"/>
            <w:rFonts w:ascii="Times New Roman" w:hAnsi="Times New Roman" w:cs="Times New Roman"/>
            <w:sz w:val="28"/>
            <w:szCs w:val="28"/>
          </w:rPr>
          <w:t>id</w:t>
        </w:r>
        <w:r w:rsidR="00695A5F" w:rsidRPr="00695A5F">
          <w:rPr>
            <w:rStyle w:val="a3"/>
            <w:rFonts w:ascii="Times New Roman" w:hAnsi="Times New Roman" w:cs="Times New Roman"/>
            <w:sz w:val="28"/>
            <w:szCs w:val="28"/>
            <w:lang w:val="uk-UA"/>
          </w:rPr>
          <w:t>=423&amp;</w:t>
        </w:r>
        <w:r w:rsidR="00695A5F" w:rsidRPr="00695A5F">
          <w:rPr>
            <w:rStyle w:val="a3"/>
            <w:rFonts w:ascii="Times New Roman" w:hAnsi="Times New Roman" w:cs="Times New Roman"/>
            <w:sz w:val="28"/>
            <w:szCs w:val="28"/>
          </w:rPr>
          <w:t>subject</w:t>
        </w:r>
        <w:r w:rsidR="00695A5F" w:rsidRPr="00695A5F">
          <w:rPr>
            <w:rStyle w:val="a3"/>
            <w:rFonts w:ascii="Times New Roman" w:hAnsi="Times New Roman" w:cs="Times New Roman"/>
            <w:sz w:val="28"/>
            <w:szCs w:val="28"/>
            <w:lang w:val="uk-UA"/>
          </w:rPr>
          <w:t>=3</w:t>
        </w:r>
      </w:hyperlink>
    </w:p>
    <w:p w:rsidR="00695A5F" w:rsidRPr="00695A5F" w:rsidRDefault="00695A5F" w:rsidP="00297063">
      <w:pPr>
        <w:jc w:val="center"/>
        <w:rPr>
          <w:rFonts w:ascii="Times New Roman" w:hAnsi="Times New Roman" w:cs="Times New Roman"/>
          <w:b/>
          <w:i/>
          <w:sz w:val="28"/>
          <w:szCs w:val="28"/>
          <w:lang w:val="uk-UA"/>
        </w:rPr>
      </w:pP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Антонова С. Є. Державна політика в сфері запобігання протидії торгівлі людьми в Україні</w:t>
      </w:r>
      <w:r w:rsidRPr="00257B07">
        <w:rPr>
          <w:rFonts w:ascii="Times New Roman" w:hAnsi="Times New Roman" w:cs="Times New Roman"/>
          <w:sz w:val="28"/>
          <w:szCs w:val="28"/>
          <w:lang w:val="uk-UA"/>
        </w:rPr>
        <w:t xml:space="preserve"> [Електронний ресурс] / Світлана Євгеніївна Антонова, Аліна Миколаївна Самуйлик // Наук. песпективи. – 2025. – № 7. — С. 44-53.  </w:t>
      </w:r>
      <w:r w:rsidRPr="00257B07">
        <w:rPr>
          <w:rFonts w:ascii="Times New Roman" w:hAnsi="Times New Roman" w:cs="Times New Roman"/>
          <w:i/>
          <w:sz w:val="28"/>
          <w:szCs w:val="28"/>
          <w:lang w:val="uk-UA"/>
        </w:rPr>
        <w:t xml:space="preserve">Проаналізовано сучасний стан та особливості реалізації державної політики України у сфері запобігання та протидії торгівлі людьми. Акцентовано, що торгівля людьми є однією з найнебезпечніших форм транснаціональної злочинності, яка активно адаптується до умов війни, соціальної нестабільності та міграційних процесів. Особливу увагу приділено впливу повномасштабної війни на зростання вразливості населення, особливо внутрішньо переміщених осіб (ВПО) та громадян, що виїхали за кордон у пошуках безпеки та засобів для існування. Висвітлено основні чинники, що сприяють поширенню цього явища, та проаналізовано нормативно-правову базу України, зокрема національні акти та міжнародні документи, які стали основою національної політики у цій сфері. Висвітлено роль державних структур, зокрема Міністерства соціальної політики та Національної поліції України (НПУ), а також вагому участь громадських організацій та міжнародних інституцій у реагуванні на загрозу. </w:t>
      </w:r>
      <w:r w:rsidRPr="00257B07">
        <w:rPr>
          <w:rFonts w:ascii="Times New Roman" w:hAnsi="Times New Roman" w:cs="Times New Roman"/>
          <w:sz w:val="28"/>
          <w:szCs w:val="28"/>
          <w:lang w:val="uk-UA"/>
        </w:rPr>
        <w:t xml:space="preserve">Текст: </w:t>
      </w:r>
      <w:hyperlink r:id="rId9" w:history="1">
        <w:r w:rsidRPr="00257B07">
          <w:rPr>
            <w:rStyle w:val="a3"/>
            <w:rFonts w:ascii="Times New Roman" w:hAnsi="Times New Roman" w:cs="Times New Roman"/>
            <w:sz w:val="28"/>
            <w:szCs w:val="28"/>
            <w:lang w:val="uk-UA"/>
          </w:rPr>
          <w:t>http://perspectives.pp.ua/index.php/np/article/view/26996/26966</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Бережна Д. Прокуратура оголосила 28 підозр за корупційні оборудки на Житомирщині – Генпрокурор</w:t>
      </w:r>
      <w:r w:rsidRPr="00257B07">
        <w:rPr>
          <w:rFonts w:ascii="Times New Roman" w:hAnsi="Times New Roman" w:cs="Times New Roman"/>
          <w:sz w:val="28"/>
          <w:szCs w:val="28"/>
          <w:lang w:val="uk-UA"/>
        </w:rPr>
        <w:t xml:space="preserve"> [Електронний ресурс] / Дар’я Бережна // Focus.ua : [вебсайт]. – 2025. – 13 серп. — Електрон. дані.  </w:t>
      </w:r>
      <w:r w:rsidR="00330BC4">
        <w:rPr>
          <w:rFonts w:ascii="Times New Roman" w:hAnsi="Times New Roman" w:cs="Times New Roman"/>
          <w:sz w:val="28"/>
          <w:szCs w:val="28"/>
          <w:lang w:val="uk-UA"/>
        </w:rPr>
        <w:br/>
      </w:r>
      <w:r w:rsidRPr="00257B07">
        <w:rPr>
          <w:rFonts w:ascii="Times New Roman" w:hAnsi="Times New Roman" w:cs="Times New Roman"/>
          <w:i/>
          <w:sz w:val="28"/>
          <w:szCs w:val="28"/>
          <w:lang w:val="uk-UA"/>
        </w:rPr>
        <w:t xml:space="preserve">Як повідомив Генеральний прокурор України Руслан Кравченко, органи </w:t>
      </w:r>
      <w:r w:rsidRPr="00257B07">
        <w:rPr>
          <w:rFonts w:ascii="Times New Roman" w:hAnsi="Times New Roman" w:cs="Times New Roman"/>
          <w:i/>
          <w:sz w:val="28"/>
          <w:szCs w:val="28"/>
          <w:lang w:val="uk-UA"/>
        </w:rPr>
        <w:lastRenderedPageBreak/>
        <w:t>прокуратури в Житомирській області оголосили 28 підозр за оборудки, що завдали збитків державі більш, ніж на 33 млн грн. Серед підозрюваних - голова однієї з сільрад, депутат, керівники державних і комунальних установ, підрядники, посадові особи місцевої влади. Розглянуто декілька прикладів найбільш зухвалих схем: земельні схеми, неправомірні вигоди, дерибан бюджету, деклараційну "амнезію".</w:t>
      </w:r>
      <w:r w:rsidRPr="00257B07">
        <w:rPr>
          <w:rFonts w:ascii="Times New Roman" w:hAnsi="Times New Roman" w:cs="Times New Roman"/>
          <w:sz w:val="28"/>
          <w:szCs w:val="28"/>
          <w:lang w:val="uk-UA"/>
        </w:rPr>
        <w:t xml:space="preserve"> Текст: </w:t>
      </w:r>
      <w:hyperlink r:id="rId10" w:history="1">
        <w:r w:rsidRPr="00257B07">
          <w:rPr>
            <w:rStyle w:val="a3"/>
            <w:rFonts w:ascii="Times New Roman" w:hAnsi="Times New Roman" w:cs="Times New Roman"/>
            <w:sz w:val="28"/>
            <w:szCs w:val="28"/>
            <w:lang w:val="uk-UA"/>
          </w:rPr>
          <w:t>https://focus.ua/uk/ukraine/719035-prokuratura-ogolosila-28-pidozr-za-korupciyni-oborudki-na-zhitomirshchini-genprokuror</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Бут Ю. А. Проникнення до житла чи іншого володіння особи під час проведення слідчих (розшукових) дій: проблеми законодавчої визначеності</w:t>
      </w:r>
      <w:r w:rsidRPr="00257B07">
        <w:rPr>
          <w:rFonts w:ascii="Times New Roman" w:hAnsi="Times New Roman" w:cs="Times New Roman"/>
          <w:sz w:val="28"/>
          <w:szCs w:val="28"/>
          <w:lang w:val="uk-UA"/>
        </w:rPr>
        <w:t xml:space="preserve"> [Електронний ресурс] / Ю. А. Бут // Право і сусп-во. – 2025. – № 3, т. 2. — С. 170-175.  </w:t>
      </w:r>
      <w:r w:rsidRPr="00257B07">
        <w:rPr>
          <w:rFonts w:ascii="Times New Roman" w:hAnsi="Times New Roman" w:cs="Times New Roman"/>
          <w:i/>
          <w:sz w:val="28"/>
          <w:szCs w:val="28"/>
          <w:lang w:val="uk-UA"/>
        </w:rPr>
        <w:t>Розкрито проблемні питання юридичної визначеності кримінального процесуального законодавства, яке регламентує порядок проникнення до житла чи іншого володіння особи при проведенні обшуку, огляду чи слідчого експерименту. Визначено, що гарантування засади верховенства права під час проведення слідчих (розшукових) дій забезпечується чіткістю, зрозумілістю та передбачуваністю кримінального процесуального законодавства. Наголошено, що недоторканність житла чи іншого володіння особи є конституційною засадою кримінального судочинства, та окреслено підстави для проникнення до житла чи іншого володіння особи під час проведення слідчих (розшукових) дій. На основі аналізу норм кримінального процесуального законодавства зроблено висновок, що положення ч</w:t>
      </w:r>
      <w:r w:rsidR="00BF46A0">
        <w:rPr>
          <w:rFonts w:ascii="Times New Roman" w:hAnsi="Times New Roman" w:cs="Times New Roman"/>
          <w:i/>
          <w:sz w:val="28"/>
          <w:szCs w:val="28"/>
          <w:lang w:val="uk-UA"/>
        </w:rPr>
        <w:t>.</w:t>
      </w:r>
      <w:r w:rsidRPr="00257B07">
        <w:rPr>
          <w:rFonts w:ascii="Times New Roman" w:hAnsi="Times New Roman" w:cs="Times New Roman"/>
          <w:i/>
          <w:sz w:val="28"/>
          <w:szCs w:val="28"/>
          <w:lang w:val="uk-UA"/>
        </w:rPr>
        <w:t xml:space="preserve"> 3 ст</w:t>
      </w:r>
      <w:r w:rsidR="00BF46A0">
        <w:rPr>
          <w:rFonts w:ascii="Times New Roman" w:hAnsi="Times New Roman" w:cs="Times New Roman"/>
          <w:i/>
          <w:sz w:val="28"/>
          <w:szCs w:val="28"/>
          <w:lang w:val="uk-UA"/>
        </w:rPr>
        <w:t>.</w:t>
      </w:r>
      <w:r w:rsidRPr="00257B07">
        <w:rPr>
          <w:rFonts w:ascii="Times New Roman" w:hAnsi="Times New Roman" w:cs="Times New Roman"/>
          <w:i/>
          <w:sz w:val="28"/>
          <w:szCs w:val="28"/>
          <w:lang w:val="uk-UA"/>
        </w:rPr>
        <w:t xml:space="preserve"> 233 Кримінального процесуального кодексу України (КПК України) не відповідають вимозі юридичної визначеності.</w:t>
      </w:r>
      <w:r w:rsidRPr="00257B07">
        <w:rPr>
          <w:rFonts w:ascii="Times New Roman" w:hAnsi="Times New Roman" w:cs="Times New Roman"/>
          <w:sz w:val="28"/>
          <w:szCs w:val="28"/>
          <w:lang w:val="uk-UA"/>
        </w:rPr>
        <w:t xml:space="preserve"> Текст: </w:t>
      </w:r>
      <w:hyperlink r:id="rId11" w:history="1">
        <w:r w:rsidRPr="00257B07">
          <w:rPr>
            <w:rStyle w:val="a3"/>
            <w:rFonts w:ascii="Times New Roman" w:hAnsi="Times New Roman" w:cs="Times New Roman"/>
            <w:sz w:val="28"/>
            <w:szCs w:val="28"/>
            <w:lang w:val="uk-UA"/>
          </w:rPr>
          <w:t>http://pravoisuspilstvo.org.ua/archive/2025/3_2025/part_2/26.pdf</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Варналій К. Міжнародний розшук: оскарження згідно законодавства України та зняття статусу в Інтерполі</w:t>
      </w:r>
      <w:r w:rsidRPr="00257B07">
        <w:rPr>
          <w:rFonts w:ascii="Times New Roman" w:hAnsi="Times New Roman" w:cs="Times New Roman"/>
          <w:sz w:val="28"/>
          <w:szCs w:val="28"/>
          <w:lang w:val="uk-UA"/>
        </w:rPr>
        <w:t xml:space="preserve"> [Електронний ресурс] / Катерина Варналій // Юрид. практика. – 2025. – 18 серп. — Електрон. дані.  </w:t>
      </w:r>
      <w:r w:rsidRPr="00257B07">
        <w:rPr>
          <w:rFonts w:ascii="Times New Roman" w:hAnsi="Times New Roman" w:cs="Times New Roman"/>
          <w:i/>
          <w:sz w:val="28"/>
          <w:szCs w:val="28"/>
          <w:lang w:val="uk-UA"/>
        </w:rPr>
        <w:t xml:space="preserve">Розглянуто правила оголошення в Україні особи у міжнародний розшук, який є одним із ключових інструментів протидії </w:t>
      </w:r>
      <w:r w:rsidRPr="00257B07">
        <w:rPr>
          <w:rFonts w:ascii="Times New Roman" w:hAnsi="Times New Roman" w:cs="Times New Roman"/>
          <w:i/>
          <w:sz w:val="28"/>
          <w:szCs w:val="28"/>
          <w:lang w:val="uk-UA"/>
        </w:rPr>
        <w:lastRenderedPageBreak/>
        <w:t xml:space="preserve">злочинності та забезпечує координацію дій правоохоронних органів різних держав для встановлення місцезнаходження та затримання осіб, підозрюваних або обвинувачених у вчиненні кримінальних правопорушень, що виходять за межі національних кордонів. Зазначено, що його дієвість обумовлена поєднанням технічних можливостей міжнародної поліцейської організації – Інтерполу та правових механізмів, які гарантують взаємне визнання й виконання рішень компетентних органів держав-учасниць. Висвітлено питання оскарження оголошення в міжнародний розшук в Україні та вітчизняну й міжнародну процедуру зняття статусу в Інтерполі, а також окреслено підстави для видання даних </w:t>
      </w:r>
      <w:r w:rsidR="0038304B">
        <w:rPr>
          <w:rFonts w:ascii="Times New Roman" w:hAnsi="Times New Roman" w:cs="Times New Roman"/>
          <w:i/>
          <w:sz w:val="28"/>
          <w:szCs w:val="28"/>
          <w:lang w:val="uk-UA"/>
        </w:rPr>
        <w:t>і</w:t>
      </w:r>
      <w:r w:rsidRPr="00257B07">
        <w:rPr>
          <w:rFonts w:ascii="Times New Roman" w:hAnsi="Times New Roman" w:cs="Times New Roman"/>
          <w:i/>
          <w:sz w:val="28"/>
          <w:szCs w:val="28"/>
          <w:lang w:val="uk-UA"/>
        </w:rPr>
        <w:t>з Інтерполу. Приділено увагу міжнародному та національному досвіду судової практики й констатовано, що в Україні відсутня чітко врегульована процедура оскарження оголошення в міжнародний розшук та видалення відомостей з баз Інтерполу, що змушує сторону захисту використовувати процесуальні інструменти, передбачені Кримінальним процесуальним кодексом України (КПК України), або безпосередньо звертатися до Комісії з контролю за файлами Інтерполу (CCF).</w:t>
      </w:r>
      <w:r w:rsidRPr="00257B07">
        <w:rPr>
          <w:rFonts w:ascii="Times New Roman" w:hAnsi="Times New Roman" w:cs="Times New Roman"/>
          <w:sz w:val="28"/>
          <w:szCs w:val="28"/>
          <w:lang w:val="uk-UA"/>
        </w:rPr>
        <w:t xml:space="preserve"> Текст: </w:t>
      </w:r>
      <w:hyperlink r:id="rId12" w:history="1">
        <w:r w:rsidRPr="00257B07">
          <w:rPr>
            <w:rStyle w:val="a3"/>
            <w:rFonts w:ascii="Times New Roman" w:hAnsi="Times New Roman" w:cs="Times New Roman"/>
            <w:sz w:val="28"/>
            <w:szCs w:val="28"/>
            <w:lang w:val="uk-UA"/>
          </w:rPr>
          <w:t>https://pravo.ua/mizhnarodnyi-rozshuk-oskarzhennia-zhidno-zakonodavstva-ukrainy-ta-zniattia-statusu-v-interpoli/</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Гусейнова Л. Роздягання, зґвалтування і ”розваги” в сауні. Розмова з правозахисницею про сексуальне насильство і шлях до покарання росіян</w:t>
      </w:r>
      <w:r w:rsidRPr="00257B07">
        <w:rPr>
          <w:rFonts w:ascii="Times New Roman" w:hAnsi="Times New Roman" w:cs="Times New Roman"/>
          <w:sz w:val="28"/>
          <w:szCs w:val="28"/>
          <w:lang w:val="uk-UA"/>
        </w:rPr>
        <w:t xml:space="preserve"> [Електронний ресурс] / Людмила Гусейнова ; бесіду вела Олена Барсукова // Укр. правда : </w:t>
      </w:r>
      <w:r w:rsidR="00D41C20" w:rsidRPr="0098612B">
        <w:rPr>
          <w:rFonts w:ascii="Times New Roman" w:hAnsi="Times New Roman" w:cs="Times New Roman"/>
          <w:sz w:val="28"/>
          <w:szCs w:val="28"/>
        </w:rPr>
        <w:t>[</w:t>
      </w:r>
      <w:r w:rsidR="00D41C20">
        <w:rPr>
          <w:rFonts w:ascii="Times New Roman" w:hAnsi="Times New Roman" w:cs="Times New Roman"/>
          <w:sz w:val="28"/>
          <w:szCs w:val="28"/>
          <w:lang w:val="uk-UA"/>
        </w:rPr>
        <w:t>інтернет-вид.</w:t>
      </w:r>
      <w:r w:rsidR="00D41C20" w:rsidRPr="0098612B">
        <w:rPr>
          <w:rFonts w:ascii="Times New Roman" w:hAnsi="Times New Roman" w:cs="Times New Roman"/>
          <w:sz w:val="28"/>
          <w:szCs w:val="28"/>
        </w:rPr>
        <w:t>]</w:t>
      </w:r>
      <w:r w:rsidR="00D41C20" w:rsidRPr="0098612B">
        <w:rPr>
          <w:rFonts w:ascii="Times New Roman" w:hAnsi="Times New Roman" w:cs="Times New Roman"/>
          <w:sz w:val="28"/>
          <w:szCs w:val="28"/>
          <w:lang w:val="uk-UA"/>
        </w:rPr>
        <w:t>.</w:t>
      </w:r>
      <w:r w:rsidRPr="00257B07">
        <w:rPr>
          <w:rFonts w:ascii="Times New Roman" w:hAnsi="Times New Roman" w:cs="Times New Roman"/>
          <w:sz w:val="28"/>
          <w:szCs w:val="28"/>
          <w:lang w:val="uk-UA"/>
        </w:rPr>
        <w:t xml:space="preserve"> – 2025. – 12 серп. — Електрон. дані.  </w:t>
      </w:r>
      <w:r w:rsidR="00286858" w:rsidRPr="00453CF2">
        <w:rPr>
          <w:rFonts w:ascii="Times New Roman" w:hAnsi="Times New Roman" w:cs="Times New Roman"/>
          <w:i/>
          <w:sz w:val="28"/>
          <w:szCs w:val="28"/>
          <w:lang w:val="uk-UA"/>
        </w:rPr>
        <w:t xml:space="preserve">Подано матеріали бесіди з правозахисницею Людмилою Гусейновою про розслідування сексуального насильства як воєнного злочину в Україні та проблеми реабілітації постраждалих. </w:t>
      </w:r>
      <w:r w:rsidR="00286858">
        <w:rPr>
          <w:rFonts w:ascii="Times New Roman" w:hAnsi="Times New Roman" w:cs="Times New Roman"/>
          <w:i/>
          <w:sz w:val="28"/>
          <w:szCs w:val="28"/>
          <w:lang w:val="uk-UA"/>
        </w:rPr>
        <w:t>Вона</w:t>
      </w:r>
      <w:r w:rsidR="00286858" w:rsidRPr="00453CF2">
        <w:rPr>
          <w:rFonts w:ascii="Times New Roman" w:hAnsi="Times New Roman" w:cs="Times New Roman"/>
          <w:i/>
          <w:sz w:val="28"/>
          <w:szCs w:val="28"/>
          <w:lang w:val="uk-UA"/>
        </w:rPr>
        <w:t xml:space="preserve"> розповіла про діяльність організації ”Нумо, сестри!”, яка допомагає жінкам, які були в полоні та, зокрема тим, що пережили сексуальне насильство, та про реалізацію пілотного проєкту із проміжними репараціями постраждалим від сексуального насильства. Окрім того, правозахисниця прокоментувала співпрацю з Міжнародним кримінальним судом (МКС) і Європейським судом </w:t>
      </w:r>
      <w:r w:rsidR="00286858" w:rsidRPr="00453CF2">
        <w:rPr>
          <w:rFonts w:ascii="Times New Roman" w:hAnsi="Times New Roman" w:cs="Times New Roman"/>
          <w:i/>
          <w:sz w:val="28"/>
          <w:szCs w:val="28"/>
          <w:lang w:val="uk-UA"/>
        </w:rPr>
        <w:lastRenderedPageBreak/>
        <w:t xml:space="preserve">з прав людини (ЄСПЛ) та окреслила труднощі, з якими стикаються жертви сексуального насильства, звертаючись до правоохоронних органів. Також </w:t>
      </w:r>
      <w:r w:rsidR="00286858">
        <w:rPr>
          <w:rFonts w:ascii="Times New Roman" w:hAnsi="Times New Roman" w:cs="Times New Roman"/>
          <w:i/>
          <w:sz w:val="28"/>
          <w:szCs w:val="28"/>
          <w:lang w:val="uk-UA"/>
        </w:rPr>
        <w:br/>
      </w:r>
      <w:r w:rsidR="00286858" w:rsidRPr="00453CF2">
        <w:rPr>
          <w:rFonts w:ascii="Times New Roman" w:hAnsi="Times New Roman" w:cs="Times New Roman"/>
          <w:i/>
          <w:sz w:val="28"/>
          <w:szCs w:val="28"/>
          <w:lang w:val="uk-UA"/>
        </w:rPr>
        <w:t>Л</w:t>
      </w:r>
      <w:r w:rsidR="00286858">
        <w:rPr>
          <w:rFonts w:ascii="Times New Roman" w:hAnsi="Times New Roman" w:cs="Times New Roman"/>
          <w:i/>
          <w:sz w:val="28"/>
          <w:szCs w:val="28"/>
          <w:lang w:val="uk-UA"/>
        </w:rPr>
        <w:t>.</w:t>
      </w:r>
      <w:r w:rsidR="00286858" w:rsidRPr="00453CF2">
        <w:rPr>
          <w:rFonts w:ascii="Times New Roman" w:hAnsi="Times New Roman" w:cs="Times New Roman"/>
          <w:i/>
          <w:sz w:val="28"/>
          <w:szCs w:val="28"/>
          <w:lang w:val="uk-UA"/>
        </w:rPr>
        <w:t xml:space="preserve"> Гусейнова надала деякі рекомендації журналістам щодо спілкування з потерпілими та висвітлення цієї теми в засобах масової інформації (ЗМІ).</w:t>
      </w:r>
      <w:r w:rsidR="00286858" w:rsidRPr="00453CF2">
        <w:rPr>
          <w:rFonts w:ascii="Times New Roman" w:hAnsi="Times New Roman" w:cs="Times New Roman"/>
          <w:sz w:val="28"/>
          <w:szCs w:val="28"/>
          <w:lang w:val="uk-UA"/>
        </w:rPr>
        <w:t xml:space="preserve"> </w:t>
      </w:r>
      <w:r w:rsidRPr="00257B07">
        <w:rPr>
          <w:rFonts w:ascii="Times New Roman" w:hAnsi="Times New Roman" w:cs="Times New Roman"/>
          <w:sz w:val="28"/>
          <w:szCs w:val="28"/>
          <w:lang w:val="uk-UA"/>
        </w:rPr>
        <w:t xml:space="preserve">Текст: </w:t>
      </w:r>
      <w:hyperlink r:id="rId13" w:history="1">
        <w:r w:rsidRPr="00257B07">
          <w:rPr>
            <w:rStyle w:val="a3"/>
            <w:rFonts w:ascii="Times New Roman" w:hAnsi="Times New Roman" w:cs="Times New Roman"/>
            <w:sz w:val="28"/>
            <w:szCs w:val="28"/>
            <w:lang w:val="uk-UA"/>
          </w:rPr>
          <w:t>https://life.pravda.com.ua/society/lyudmila-guseynova-pro-seksualne-nasilstvo-u-poloni-rosiyan-309638/</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Давлатов Ш. Б. Підстави та принципи криміналізації суспільно небезпечних діянь</w:t>
      </w:r>
      <w:r w:rsidRPr="00257B07">
        <w:rPr>
          <w:rFonts w:ascii="Times New Roman" w:hAnsi="Times New Roman" w:cs="Times New Roman"/>
          <w:sz w:val="28"/>
          <w:szCs w:val="28"/>
          <w:lang w:val="uk-UA"/>
        </w:rPr>
        <w:t xml:space="preserve"> [Електронний ресурс] / Ш. Б. Давлатов, </w:t>
      </w:r>
      <w:r w:rsidR="00BD19B7">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О. М. Трунов // Прав. позиція. – 2025. – № 2. — С. 69-72.  </w:t>
      </w:r>
      <w:r w:rsidRPr="00257B07">
        <w:rPr>
          <w:rFonts w:ascii="Times New Roman" w:hAnsi="Times New Roman" w:cs="Times New Roman"/>
          <w:i/>
          <w:sz w:val="28"/>
          <w:szCs w:val="28"/>
          <w:lang w:val="uk-UA"/>
        </w:rPr>
        <w:t>Розкрито сутність криміналізації та проаналізовано проблеми, що виникають під час криміналізації суспільно небезпечних діянь. Визначено підстави криміналізації діянь та зазнач</w:t>
      </w:r>
      <w:r w:rsidR="0038304B">
        <w:rPr>
          <w:rFonts w:ascii="Times New Roman" w:hAnsi="Times New Roman" w:cs="Times New Roman"/>
          <w:i/>
          <w:sz w:val="28"/>
          <w:szCs w:val="28"/>
          <w:lang w:val="uk-UA"/>
        </w:rPr>
        <w:t xml:space="preserve">ено, що криміналізація є одним </w:t>
      </w:r>
      <w:r w:rsidRPr="00257B07">
        <w:rPr>
          <w:rFonts w:ascii="Times New Roman" w:hAnsi="Times New Roman" w:cs="Times New Roman"/>
          <w:i/>
          <w:sz w:val="28"/>
          <w:szCs w:val="28"/>
          <w:lang w:val="uk-UA"/>
        </w:rPr>
        <w:t>з</w:t>
      </w:r>
      <w:r w:rsidR="0038304B">
        <w:rPr>
          <w:rFonts w:ascii="Times New Roman" w:hAnsi="Times New Roman" w:cs="Times New Roman"/>
          <w:i/>
          <w:sz w:val="28"/>
          <w:szCs w:val="28"/>
          <w:lang w:val="uk-UA"/>
        </w:rPr>
        <w:t>і</w:t>
      </w:r>
      <w:r w:rsidRPr="00257B07">
        <w:rPr>
          <w:rFonts w:ascii="Times New Roman" w:hAnsi="Times New Roman" w:cs="Times New Roman"/>
          <w:i/>
          <w:sz w:val="28"/>
          <w:szCs w:val="28"/>
          <w:lang w:val="uk-UA"/>
        </w:rPr>
        <w:t xml:space="preserve"> способів реалізації кримінальної політики у вигляді введення кримінальної відповідальності за певні дії, раніше не карані законом. Окреслено принципи, які є основними в контексті криміналізації діянь, та наголошено на необхідності виваженого підходу до процесу криміналізації з урахуванням соціальних, економічних </w:t>
      </w:r>
      <w:r w:rsidR="0038304B">
        <w:rPr>
          <w:rFonts w:ascii="Times New Roman" w:hAnsi="Times New Roman" w:cs="Times New Roman"/>
          <w:i/>
          <w:sz w:val="28"/>
          <w:szCs w:val="28"/>
          <w:lang w:val="uk-UA"/>
        </w:rPr>
        <w:t>і</w:t>
      </w:r>
      <w:r w:rsidRPr="00257B07">
        <w:rPr>
          <w:rFonts w:ascii="Times New Roman" w:hAnsi="Times New Roman" w:cs="Times New Roman"/>
          <w:i/>
          <w:sz w:val="28"/>
          <w:szCs w:val="28"/>
          <w:lang w:val="uk-UA"/>
        </w:rPr>
        <w:t xml:space="preserve"> правових факторів. Зроблено висновок, що кримінально-правова заборона суспільно небезпечних діянь є найбільш ефективним і дієвим чинником у боротьбі зі злочинністю. </w:t>
      </w:r>
      <w:r w:rsidRPr="00257B07">
        <w:rPr>
          <w:rFonts w:ascii="Times New Roman" w:hAnsi="Times New Roman" w:cs="Times New Roman"/>
          <w:sz w:val="28"/>
          <w:szCs w:val="28"/>
          <w:lang w:val="uk-UA"/>
        </w:rPr>
        <w:t xml:space="preserve">Текст: </w:t>
      </w:r>
      <w:hyperlink r:id="rId14" w:history="1">
        <w:r w:rsidRPr="00257B07">
          <w:rPr>
            <w:rStyle w:val="a3"/>
            <w:rFonts w:ascii="Times New Roman" w:hAnsi="Times New Roman" w:cs="Times New Roman"/>
            <w:sz w:val="28"/>
            <w:szCs w:val="28"/>
            <w:lang w:val="uk-UA"/>
          </w:rPr>
          <w:t>https://legalposition.umsf.in.ua/archive/2025/2/14.pdf</w:t>
        </w:r>
      </w:hyperlink>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Добров В. 12 років незаконно користувалась землею: депутатку Житомирської облради підозрюють у масштабному шахрайстві</w:t>
      </w:r>
      <w:r w:rsidRPr="00257B07">
        <w:rPr>
          <w:rFonts w:ascii="Times New Roman" w:hAnsi="Times New Roman" w:cs="Times New Roman"/>
          <w:sz w:val="28"/>
          <w:szCs w:val="28"/>
          <w:lang w:val="uk-UA"/>
        </w:rPr>
        <w:t xml:space="preserve"> [Електронний ресурс] / Володимир Добров // Fakty.ua : [вебсайт]. – 2025. – 11 серп. — Електрон. дані.  </w:t>
      </w:r>
      <w:r w:rsidRPr="00257B07">
        <w:rPr>
          <w:rFonts w:ascii="Times New Roman" w:hAnsi="Times New Roman" w:cs="Times New Roman"/>
          <w:i/>
          <w:sz w:val="28"/>
          <w:szCs w:val="28"/>
          <w:lang w:val="uk-UA"/>
        </w:rPr>
        <w:t xml:space="preserve">Зазначено, що в матеріалі видання "Коротко. Про" йдеться про депутатку Житомирської обласної ради, власницю групи компаній "Зоря Агро Груп" Ірину Костюшко, яка понад 12 років незаконно використовувала землі Коростенської територіальної громади для ведення діяльності свого підприємства. Вказано, що за рішенням Верховного суду понад 50 ділянок на більш як 500 га на околицях села Стремигород тепер підлягають поверненню у володіння громади. </w:t>
      </w:r>
      <w:r w:rsidRPr="00257B07">
        <w:rPr>
          <w:rFonts w:ascii="Times New Roman" w:hAnsi="Times New Roman" w:cs="Times New Roman"/>
          <w:i/>
          <w:sz w:val="28"/>
          <w:szCs w:val="28"/>
          <w:lang w:val="uk-UA"/>
        </w:rPr>
        <w:lastRenderedPageBreak/>
        <w:t xml:space="preserve">Зауважено, що І. Костюшко можуть притягнути до відповідальності за статтею про шахрайство в особливо великих розмірах, що передбачає покарання у вигляді тримання під вартою до восьми років. За оцінками журналістів, місцева громада може розраховувати щонайменше на </w:t>
      </w:r>
      <w:r w:rsidR="00F522DB">
        <w:rPr>
          <w:rFonts w:ascii="Times New Roman" w:hAnsi="Times New Roman" w:cs="Times New Roman"/>
          <w:i/>
          <w:sz w:val="28"/>
          <w:szCs w:val="28"/>
          <w:lang w:val="uk-UA"/>
        </w:rPr>
        <w:br/>
      </w:r>
      <w:r w:rsidRPr="00257B07">
        <w:rPr>
          <w:rFonts w:ascii="Times New Roman" w:hAnsi="Times New Roman" w:cs="Times New Roman"/>
          <w:i/>
          <w:sz w:val="28"/>
          <w:szCs w:val="28"/>
          <w:lang w:val="uk-UA"/>
        </w:rPr>
        <w:t>30 - 40 млн грн компенсації за незаконне використання ділянок (орендна плата за 12 років) без урахування шкоди, завданої землі, незаконній вирубці насаджень тощо.</w:t>
      </w:r>
      <w:r w:rsidRPr="00257B07">
        <w:rPr>
          <w:rFonts w:ascii="Times New Roman" w:hAnsi="Times New Roman" w:cs="Times New Roman"/>
          <w:sz w:val="28"/>
          <w:szCs w:val="28"/>
          <w:lang w:val="uk-UA"/>
        </w:rPr>
        <w:t xml:space="preserve"> Текст: </w:t>
      </w:r>
      <w:hyperlink r:id="rId15" w:history="1">
        <w:r w:rsidRPr="00257B07">
          <w:rPr>
            <w:rStyle w:val="a3"/>
            <w:rFonts w:ascii="Times New Roman" w:hAnsi="Times New Roman" w:cs="Times New Roman"/>
            <w:sz w:val="28"/>
            <w:szCs w:val="28"/>
            <w:lang w:val="uk-UA"/>
          </w:rPr>
          <w:t>https://fakty.ua/458256-12-let-nezakonno-polzovalas-zemlej-deputat-zhitomirskogo-oblsoveta-podozrevaetsya-v-masshtabnom-moshennichestve</w:t>
        </w:r>
      </w:hyperlink>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Зайцев О. Кримінальні провадження в умовах публічного тиску: робота адвоката в гучних судових процесах</w:t>
      </w:r>
      <w:r w:rsidRPr="00257B07">
        <w:rPr>
          <w:rFonts w:ascii="Times New Roman" w:hAnsi="Times New Roman" w:cs="Times New Roman"/>
          <w:sz w:val="28"/>
          <w:szCs w:val="28"/>
          <w:lang w:val="uk-UA"/>
        </w:rPr>
        <w:t xml:space="preserve"> [Електронний ресурс] </w:t>
      </w:r>
      <w:r w:rsidR="00F522DB">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Олександр Зайцев, Марина Кузьменко // Юрид. практика. – 2025. – 19 серп. — Електрон. дані.  </w:t>
      </w:r>
      <w:r w:rsidR="00F334B2" w:rsidRPr="0098612B">
        <w:rPr>
          <w:rFonts w:ascii="Times New Roman" w:hAnsi="Times New Roman" w:cs="Times New Roman"/>
          <w:i/>
          <w:sz w:val="28"/>
          <w:szCs w:val="28"/>
          <w:lang w:val="uk-UA"/>
        </w:rPr>
        <w:t>Розглянуто особливості діяльності адвоката в резонансних судових процесах в умовах публічного тиску, який виникає ще на етапі повідомлення особі про підозру з різних джерел: журналістськ</w:t>
      </w:r>
      <w:r w:rsidR="00F334B2">
        <w:rPr>
          <w:rFonts w:ascii="Times New Roman" w:hAnsi="Times New Roman" w:cs="Times New Roman"/>
          <w:i/>
          <w:sz w:val="28"/>
          <w:szCs w:val="28"/>
          <w:lang w:val="uk-UA"/>
        </w:rPr>
        <w:t>их</w:t>
      </w:r>
      <w:r w:rsidR="00F334B2" w:rsidRPr="0098612B">
        <w:rPr>
          <w:rFonts w:ascii="Times New Roman" w:hAnsi="Times New Roman" w:cs="Times New Roman"/>
          <w:i/>
          <w:sz w:val="28"/>
          <w:szCs w:val="28"/>
          <w:lang w:val="uk-UA"/>
        </w:rPr>
        <w:t xml:space="preserve"> розслідуван</w:t>
      </w:r>
      <w:r w:rsidR="00F334B2">
        <w:rPr>
          <w:rFonts w:ascii="Times New Roman" w:hAnsi="Times New Roman" w:cs="Times New Roman"/>
          <w:i/>
          <w:sz w:val="28"/>
          <w:szCs w:val="28"/>
          <w:lang w:val="uk-UA"/>
        </w:rPr>
        <w:t>ь</w:t>
      </w:r>
      <w:r w:rsidR="00F334B2" w:rsidRPr="0098612B">
        <w:rPr>
          <w:rFonts w:ascii="Times New Roman" w:hAnsi="Times New Roman" w:cs="Times New Roman"/>
          <w:i/>
          <w:sz w:val="28"/>
          <w:szCs w:val="28"/>
          <w:lang w:val="uk-UA"/>
        </w:rPr>
        <w:t>; допис</w:t>
      </w:r>
      <w:r w:rsidR="00F334B2">
        <w:rPr>
          <w:rFonts w:ascii="Times New Roman" w:hAnsi="Times New Roman" w:cs="Times New Roman"/>
          <w:i/>
          <w:sz w:val="28"/>
          <w:szCs w:val="28"/>
          <w:lang w:val="uk-UA"/>
        </w:rPr>
        <w:t>ів</w:t>
      </w:r>
      <w:r w:rsidR="00F334B2" w:rsidRPr="0098612B">
        <w:rPr>
          <w:rFonts w:ascii="Times New Roman" w:hAnsi="Times New Roman" w:cs="Times New Roman"/>
          <w:i/>
          <w:sz w:val="28"/>
          <w:szCs w:val="28"/>
          <w:lang w:val="uk-UA"/>
        </w:rPr>
        <w:t xml:space="preserve"> </w:t>
      </w:r>
      <w:r w:rsidR="00F334B2">
        <w:rPr>
          <w:rFonts w:ascii="Times New Roman" w:hAnsi="Times New Roman" w:cs="Times New Roman"/>
          <w:i/>
          <w:sz w:val="28"/>
          <w:szCs w:val="28"/>
          <w:lang w:val="uk-UA"/>
        </w:rPr>
        <w:t>у</w:t>
      </w:r>
      <w:r w:rsidR="00F334B2" w:rsidRPr="0098612B">
        <w:rPr>
          <w:rFonts w:ascii="Times New Roman" w:hAnsi="Times New Roman" w:cs="Times New Roman"/>
          <w:i/>
          <w:sz w:val="28"/>
          <w:szCs w:val="28"/>
          <w:lang w:val="uk-UA"/>
        </w:rPr>
        <w:t xml:space="preserve"> соціальних мережах; політичн</w:t>
      </w:r>
      <w:r w:rsidR="00F334B2">
        <w:rPr>
          <w:rFonts w:ascii="Times New Roman" w:hAnsi="Times New Roman" w:cs="Times New Roman"/>
          <w:i/>
          <w:sz w:val="28"/>
          <w:szCs w:val="28"/>
          <w:lang w:val="uk-UA"/>
        </w:rPr>
        <w:t>их</w:t>
      </w:r>
      <w:r w:rsidR="00F334B2" w:rsidRPr="0098612B">
        <w:rPr>
          <w:rFonts w:ascii="Times New Roman" w:hAnsi="Times New Roman" w:cs="Times New Roman"/>
          <w:i/>
          <w:sz w:val="28"/>
          <w:szCs w:val="28"/>
          <w:lang w:val="uk-UA"/>
        </w:rPr>
        <w:t xml:space="preserve"> заяв; активістськ</w:t>
      </w:r>
      <w:r w:rsidR="00F334B2">
        <w:rPr>
          <w:rFonts w:ascii="Times New Roman" w:hAnsi="Times New Roman" w:cs="Times New Roman"/>
          <w:i/>
          <w:sz w:val="28"/>
          <w:szCs w:val="28"/>
          <w:lang w:val="uk-UA"/>
        </w:rPr>
        <w:t>их</w:t>
      </w:r>
      <w:r w:rsidR="00F334B2" w:rsidRPr="0098612B">
        <w:rPr>
          <w:rFonts w:ascii="Times New Roman" w:hAnsi="Times New Roman" w:cs="Times New Roman"/>
          <w:i/>
          <w:sz w:val="28"/>
          <w:szCs w:val="28"/>
          <w:lang w:val="uk-UA"/>
        </w:rPr>
        <w:t xml:space="preserve"> кампані</w:t>
      </w:r>
      <w:r w:rsidR="00F334B2">
        <w:rPr>
          <w:rFonts w:ascii="Times New Roman" w:hAnsi="Times New Roman" w:cs="Times New Roman"/>
          <w:i/>
          <w:sz w:val="28"/>
          <w:szCs w:val="28"/>
          <w:lang w:val="uk-UA"/>
        </w:rPr>
        <w:t>й</w:t>
      </w:r>
      <w:r w:rsidR="00F334B2" w:rsidRPr="0098612B">
        <w:rPr>
          <w:rFonts w:ascii="Times New Roman" w:hAnsi="Times New Roman" w:cs="Times New Roman"/>
          <w:i/>
          <w:sz w:val="28"/>
          <w:szCs w:val="28"/>
          <w:lang w:val="uk-UA"/>
        </w:rPr>
        <w:t>; емоційн</w:t>
      </w:r>
      <w:r w:rsidR="00F334B2">
        <w:rPr>
          <w:rFonts w:ascii="Times New Roman" w:hAnsi="Times New Roman" w:cs="Times New Roman"/>
          <w:i/>
          <w:sz w:val="28"/>
          <w:szCs w:val="28"/>
          <w:lang w:val="uk-UA"/>
        </w:rPr>
        <w:t>ого</w:t>
      </w:r>
      <w:r w:rsidR="00F334B2" w:rsidRPr="0098612B">
        <w:rPr>
          <w:rFonts w:ascii="Times New Roman" w:hAnsi="Times New Roman" w:cs="Times New Roman"/>
          <w:i/>
          <w:sz w:val="28"/>
          <w:szCs w:val="28"/>
          <w:lang w:val="uk-UA"/>
        </w:rPr>
        <w:t xml:space="preserve"> обговорення у медіапросторі. Зокрема вказано, що одне із завдань адвоката не тільки захищати клієнта в юридичному сенсі, а й забезпечити йому право на неупереджене досудове розслідування й справедливий та об’єктивний розгляд справи у суді, у контексті чого особливої ваги набуває дотримання принципу презумпції невинуватості щодо конкретної людини. Наведено приклади конкретних кримінальних проваджень, зокрема тих, де досудове розслідування здійснювалось Національним антикорупційним бюро України (НАБУ), та наголошено, що подібні загрозливі тенденції потребують не тільки вчасної реакції як з боку адвоката, так і збоку влади, особливо представників її законодавчої гілки, які мають приймати відповідні нормативно-правові акти. Констатовано, що гучні кримінальні провадження є складним соціально-правовим феноменом, у якому адвокат виконує ключову роль як захисник прав людини та фундаментальних цінностей правової держави, професіонал, медіатор </w:t>
      </w:r>
      <w:r w:rsidR="00F334B2" w:rsidRPr="0098612B">
        <w:rPr>
          <w:rFonts w:ascii="Times New Roman" w:hAnsi="Times New Roman" w:cs="Times New Roman"/>
          <w:i/>
          <w:sz w:val="28"/>
          <w:szCs w:val="28"/>
          <w:lang w:val="uk-UA"/>
        </w:rPr>
        <w:lastRenderedPageBreak/>
        <w:t>між правовою системою та суспільством, а справедливий суд у таких умовах можливий лише тоді, коли адвокат зможе ефективно реалізувати свої функції попри будь-який тиск.</w:t>
      </w:r>
      <w:r w:rsidR="00F334B2" w:rsidRPr="0098612B">
        <w:rPr>
          <w:rFonts w:ascii="Times New Roman" w:hAnsi="Times New Roman" w:cs="Times New Roman"/>
          <w:sz w:val="28"/>
          <w:szCs w:val="28"/>
          <w:lang w:val="uk-UA"/>
        </w:rPr>
        <w:t xml:space="preserve"> </w:t>
      </w:r>
      <w:r w:rsidRPr="00257B07">
        <w:rPr>
          <w:rFonts w:ascii="Times New Roman" w:hAnsi="Times New Roman" w:cs="Times New Roman"/>
          <w:sz w:val="28"/>
          <w:szCs w:val="28"/>
          <w:lang w:val="uk-UA"/>
        </w:rPr>
        <w:t xml:space="preserve"> Текст: </w:t>
      </w:r>
      <w:hyperlink r:id="rId16" w:history="1">
        <w:r w:rsidRPr="00257B07">
          <w:rPr>
            <w:rStyle w:val="a3"/>
            <w:rFonts w:ascii="Times New Roman" w:hAnsi="Times New Roman" w:cs="Times New Roman"/>
            <w:sz w:val="28"/>
            <w:szCs w:val="28"/>
            <w:lang w:val="uk-UA"/>
          </w:rPr>
          <w:t>https://pravo.ua/kryminalni-provadzhennia-v-umovakh-publichnoho-tysku-robota-advokata-v-huchnykh-sudovykh-protsesakh/</w:t>
        </w:r>
      </w:hyperlink>
    </w:p>
    <w:p w:rsidR="0026105E" w:rsidRPr="0038304B" w:rsidRDefault="00897752" w:rsidP="0038304B">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38304B">
        <w:rPr>
          <w:rFonts w:ascii="Times New Roman" w:hAnsi="Times New Roman" w:cs="Times New Roman"/>
          <w:b/>
          <w:sz w:val="28"/>
          <w:szCs w:val="28"/>
          <w:lang w:val="uk-UA"/>
        </w:rPr>
        <w:t>Заставний Т. Ю. Кримінально-процесуальна діяльність слідчого Державного бюро розслідувань</w:t>
      </w:r>
      <w:r w:rsidRPr="0038304B">
        <w:rPr>
          <w:rFonts w:ascii="Times New Roman" w:hAnsi="Times New Roman" w:cs="Times New Roman"/>
          <w:sz w:val="28"/>
          <w:szCs w:val="28"/>
          <w:lang w:val="uk-UA"/>
        </w:rPr>
        <w:t xml:space="preserve"> / Тарас Юрійович Заставний ; </w:t>
      </w:r>
      <w:r w:rsidR="00CD7B75" w:rsidRPr="0038304B">
        <w:rPr>
          <w:rFonts w:ascii="Times New Roman" w:hAnsi="Times New Roman" w:cs="Times New Roman"/>
          <w:sz w:val="28"/>
          <w:szCs w:val="28"/>
          <w:lang w:val="uk-UA"/>
        </w:rPr>
        <w:br/>
      </w:r>
      <w:r w:rsidRPr="0038304B">
        <w:rPr>
          <w:rFonts w:ascii="Times New Roman" w:hAnsi="Times New Roman" w:cs="Times New Roman"/>
          <w:sz w:val="28"/>
          <w:szCs w:val="28"/>
          <w:lang w:val="uk-UA"/>
        </w:rPr>
        <w:t xml:space="preserve">М-во внутр. справ України, Донец. держ. ун-т внутр. справ. – Одеса : Юридика, 2024. – 230 с.  </w:t>
      </w:r>
      <w:r w:rsidRPr="0038304B">
        <w:rPr>
          <w:rFonts w:ascii="Times New Roman" w:hAnsi="Times New Roman" w:cs="Times New Roman"/>
          <w:b/>
          <w:i/>
          <w:sz w:val="28"/>
          <w:szCs w:val="28"/>
          <w:lang w:val="uk-UA"/>
        </w:rPr>
        <w:t>Шифр зберігання в Бібліотеці : Б376457</w:t>
      </w:r>
      <w:r w:rsidRPr="0038304B">
        <w:rPr>
          <w:rFonts w:ascii="Times New Roman" w:hAnsi="Times New Roman" w:cs="Times New Roman"/>
          <w:i/>
          <w:sz w:val="28"/>
          <w:szCs w:val="28"/>
          <w:lang w:val="uk-UA"/>
        </w:rPr>
        <w:t xml:space="preserve">  </w:t>
      </w:r>
      <w:r w:rsidR="00CD7B75" w:rsidRPr="0038304B">
        <w:rPr>
          <w:rFonts w:ascii="Times New Roman" w:hAnsi="Times New Roman" w:cs="Times New Roman"/>
          <w:i/>
          <w:sz w:val="28"/>
          <w:szCs w:val="28"/>
          <w:lang w:val="uk-UA"/>
        </w:rPr>
        <w:br/>
      </w:r>
      <w:r w:rsidR="0026105E" w:rsidRPr="0038304B">
        <w:rPr>
          <w:rFonts w:ascii="Times New Roman" w:hAnsi="Times New Roman" w:cs="Times New Roman"/>
          <w:i/>
          <w:sz w:val="28"/>
          <w:szCs w:val="28"/>
          <w:lang w:val="uk-UA"/>
        </w:rPr>
        <w:t>У монографії подано комплексний аналіз правових, теоретичних і практичних проблем діяльності слідчого ДБР як суб’єкта кримінальних процесуальних правовідносин. Розкрито особливості структурної організації системи досудового слідства у країнах Європейського Союзу (ЄС). Розглянуто процесуальні повноваження слідчого ДБР у розслідуванні злочинів, учинених службовими особами, які займають особливо відповідальне становище, що необхідно розподілити на повноваження, пов’язані з початком кримінального провадження; загальні повноваження, пов’язані з проведенням досудового розслідування; повноваження, пов’язані  із застосуванням заходів забезпечення кримінального провадження; повноваження, пов’язані з проведенням слідчих (розшукових) дій, негласних слідчих (розшукових) дій; повноваження щодо міжнародного співробітництва.</w:t>
      </w:r>
    </w:p>
    <w:p w:rsidR="00897752" w:rsidRPr="0026105E"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6105E">
        <w:rPr>
          <w:rFonts w:ascii="Times New Roman" w:hAnsi="Times New Roman" w:cs="Times New Roman"/>
          <w:b/>
          <w:sz w:val="28"/>
          <w:szCs w:val="28"/>
          <w:lang w:val="uk-UA"/>
        </w:rPr>
        <w:t>Застрожнікова К. С. Особливий режим кримінального провадження в умовах воєнного стану: теоретико-практичний вимір</w:t>
      </w:r>
      <w:r w:rsidRPr="0026105E">
        <w:rPr>
          <w:rFonts w:ascii="Times New Roman" w:hAnsi="Times New Roman" w:cs="Times New Roman"/>
          <w:sz w:val="28"/>
          <w:szCs w:val="28"/>
          <w:lang w:val="uk-UA"/>
        </w:rPr>
        <w:t xml:space="preserve"> [Електронний ресурс] / К. С. Застрожнікова // Право і сусп-во. – 2025. – № 3, т. 2. — С. 186-194.  </w:t>
      </w:r>
      <w:r w:rsidRPr="0026105E">
        <w:rPr>
          <w:rFonts w:ascii="Times New Roman" w:hAnsi="Times New Roman" w:cs="Times New Roman"/>
          <w:i/>
          <w:sz w:val="28"/>
          <w:szCs w:val="28"/>
          <w:lang w:val="uk-UA"/>
        </w:rPr>
        <w:t xml:space="preserve">Здійснено системний теоретико-прикладний аналіз особливого режиму кримінального провадження в умовах воєнного стану. Окреслено нормативні підстави та фактичні умови застосування положень розділу IX¹ Кримінального процесуального кодексу України (КПК України), зокрема, </w:t>
      </w:r>
      <w:r w:rsidR="0038304B">
        <w:rPr>
          <w:rFonts w:ascii="Times New Roman" w:hAnsi="Times New Roman" w:cs="Times New Roman"/>
          <w:i/>
          <w:sz w:val="28"/>
          <w:szCs w:val="28"/>
          <w:lang w:val="uk-UA"/>
        </w:rPr>
        <w:t>ст.</w:t>
      </w:r>
      <w:r w:rsidRPr="0026105E">
        <w:rPr>
          <w:rFonts w:ascii="Times New Roman" w:hAnsi="Times New Roman" w:cs="Times New Roman"/>
          <w:i/>
          <w:sz w:val="28"/>
          <w:szCs w:val="28"/>
          <w:lang w:val="uk-UA"/>
        </w:rPr>
        <w:t xml:space="preserve"> 615, яка забезпечує гнучкість правозастосування за наявності </w:t>
      </w:r>
      <w:r w:rsidRPr="0026105E">
        <w:rPr>
          <w:rFonts w:ascii="Times New Roman" w:hAnsi="Times New Roman" w:cs="Times New Roman"/>
          <w:i/>
          <w:sz w:val="28"/>
          <w:szCs w:val="28"/>
          <w:lang w:val="uk-UA"/>
        </w:rPr>
        <w:lastRenderedPageBreak/>
        <w:t>об’єктивної неможливості реалізації загального порядку. Розкрито зміст поняття ”особливий режим” у кримінальному провадженні та його відмінності від процесуальних форм особливого порядку. Наведено приклади сучасної судової практики та аргументовано доцільність виокремлення норм про особливий режим в окремий розділ КПК України, враховуючи його міждисциплінарну природу, що поєднує кримінальні процесуальні та конституційні компоненти.</w:t>
      </w:r>
      <w:r w:rsidR="0038304B">
        <w:rPr>
          <w:rFonts w:ascii="Times New Roman" w:hAnsi="Times New Roman" w:cs="Times New Roman"/>
          <w:i/>
          <w:sz w:val="28"/>
          <w:szCs w:val="28"/>
          <w:lang w:val="uk-UA"/>
        </w:rPr>
        <w:t xml:space="preserve">       </w:t>
      </w:r>
      <w:r w:rsidRPr="0026105E">
        <w:rPr>
          <w:rFonts w:ascii="Times New Roman" w:hAnsi="Times New Roman" w:cs="Times New Roman"/>
          <w:sz w:val="28"/>
          <w:szCs w:val="28"/>
          <w:lang w:val="uk-UA"/>
        </w:rPr>
        <w:t xml:space="preserve"> Текст: </w:t>
      </w:r>
      <w:hyperlink r:id="rId17" w:history="1">
        <w:r w:rsidRPr="0026105E">
          <w:rPr>
            <w:rStyle w:val="a3"/>
            <w:rFonts w:ascii="Times New Roman" w:hAnsi="Times New Roman" w:cs="Times New Roman"/>
            <w:sz w:val="28"/>
            <w:szCs w:val="28"/>
            <w:lang w:val="uk-UA"/>
          </w:rPr>
          <w:t>http://pravoisuspilstvo.org.ua/archive/2025/3_2025/part_2/28.pdf</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 xml:space="preserve">Звільнення військовослужбовців від кримінальної відповідальності за воєнні злочини з урахуванням змін до Кримінального кодексу України та ратифікацією Римського статуту </w:t>
      </w:r>
      <w:r w:rsidRPr="00257B07">
        <w:rPr>
          <w:rFonts w:ascii="Times New Roman" w:hAnsi="Times New Roman" w:cs="Times New Roman"/>
          <w:sz w:val="28"/>
          <w:szCs w:val="28"/>
          <w:lang w:val="uk-UA"/>
        </w:rPr>
        <w:t xml:space="preserve">[Електронний ресурс] / М. Г. Чалий, Є. М. Пащенко, С. М. Іващенко, </w:t>
      </w:r>
      <w:r w:rsidR="00CD7B75">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А. О. Антонюк // Юрид. наук. електрон. журн. - 2025. – № 6. — С. 277-281.  </w:t>
      </w:r>
      <w:r w:rsidRPr="00257B07">
        <w:rPr>
          <w:rFonts w:ascii="Times New Roman" w:hAnsi="Times New Roman" w:cs="Times New Roman"/>
          <w:i/>
          <w:sz w:val="28"/>
          <w:szCs w:val="28"/>
          <w:lang w:val="uk-UA"/>
        </w:rPr>
        <w:t xml:space="preserve">Здійснено комплексний аналіз правових підстав </w:t>
      </w:r>
      <w:r w:rsidR="0038304B">
        <w:rPr>
          <w:rFonts w:ascii="Times New Roman" w:hAnsi="Times New Roman" w:cs="Times New Roman"/>
          <w:i/>
          <w:sz w:val="28"/>
          <w:szCs w:val="28"/>
          <w:lang w:val="uk-UA"/>
        </w:rPr>
        <w:t>і</w:t>
      </w:r>
      <w:r w:rsidRPr="00257B07">
        <w:rPr>
          <w:rFonts w:ascii="Times New Roman" w:hAnsi="Times New Roman" w:cs="Times New Roman"/>
          <w:i/>
          <w:sz w:val="28"/>
          <w:szCs w:val="28"/>
          <w:lang w:val="uk-UA"/>
        </w:rPr>
        <w:t xml:space="preserve"> механізмів звільнення від кримінальної відповідальності за воєнні злочини в контексті оновленого законодавства України та міжнародних зобов’язань держави. Висвітлено зміни до Кримінального кодексу України (КК України) та положення Римського статуту й визначено особливості застосування норм міжнародного гуманітарного права в національному законодавстві. Окреслено алгоритм правової оцінки дій військовослужбовців при вирішенні питання щодо можливості звільнення від кримінальної відповідальності. Рекомендовано в подальшому зосередити увагу на розробці методичних рекомендацій для правозастосування з кваліфікації воєнних злочинів </w:t>
      </w:r>
      <w:r w:rsidR="0038304B">
        <w:rPr>
          <w:rFonts w:ascii="Times New Roman" w:hAnsi="Times New Roman" w:cs="Times New Roman"/>
          <w:i/>
          <w:sz w:val="28"/>
          <w:szCs w:val="28"/>
          <w:lang w:val="uk-UA"/>
        </w:rPr>
        <w:t>і</w:t>
      </w:r>
      <w:r w:rsidRPr="00257B07">
        <w:rPr>
          <w:rFonts w:ascii="Times New Roman" w:hAnsi="Times New Roman" w:cs="Times New Roman"/>
          <w:i/>
          <w:sz w:val="28"/>
          <w:szCs w:val="28"/>
          <w:lang w:val="uk-UA"/>
        </w:rPr>
        <w:t xml:space="preserve"> застосування норм під час звільнення від кримінальної відповідальності, а також розглянути питання вдосконалення механізмів взаємодії національної системи правосуддя з Міжнародним кримінальним судом (МКС) та розробки превентивних заходів щодо запобігання воєнним злочинам.</w:t>
      </w:r>
      <w:r w:rsidRPr="00257B07">
        <w:rPr>
          <w:rFonts w:ascii="Times New Roman" w:hAnsi="Times New Roman" w:cs="Times New Roman"/>
          <w:sz w:val="28"/>
          <w:szCs w:val="28"/>
          <w:lang w:val="uk-UA"/>
        </w:rPr>
        <w:t xml:space="preserve"> Текст: </w:t>
      </w:r>
      <w:hyperlink r:id="rId18" w:history="1">
        <w:r w:rsidRPr="00257B07">
          <w:rPr>
            <w:rStyle w:val="a3"/>
            <w:rFonts w:ascii="Times New Roman" w:hAnsi="Times New Roman" w:cs="Times New Roman"/>
            <w:sz w:val="28"/>
            <w:szCs w:val="28"/>
            <w:lang w:val="uk-UA"/>
          </w:rPr>
          <w:t>http://lsej.org.ua/6_2025/59.pdf</w:t>
        </w:r>
      </w:hyperlink>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Здоровило Т. Агентурна група воєнної росрозвідки коригувала обстріли Києва та проводила диверсії на Одещині</w:t>
      </w:r>
      <w:r w:rsidRPr="00257B07">
        <w:rPr>
          <w:rFonts w:ascii="Times New Roman" w:hAnsi="Times New Roman" w:cs="Times New Roman"/>
          <w:sz w:val="28"/>
          <w:szCs w:val="28"/>
          <w:lang w:val="uk-UA"/>
        </w:rPr>
        <w:t xml:space="preserve"> </w:t>
      </w:r>
      <w:r w:rsidRPr="00257B07">
        <w:rPr>
          <w:rFonts w:ascii="Times New Roman" w:hAnsi="Times New Roman" w:cs="Times New Roman"/>
          <w:sz w:val="28"/>
          <w:szCs w:val="28"/>
          <w:lang w:val="uk-UA"/>
        </w:rPr>
        <w:lastRenderedPageBreak/>
        <w:t xml:space="preserve">[Електронний ресурс] / Тарас Здоровило // Україна молода. – 2025. – 19 серп. — Електрон. дані.  </w:t>
      </w:r>
      <w:r w:rsidR="00022BB3" w:rsidRPr="00453CF2">
        <w:rPr>
          <w:rFonts w:ascii="Times New Roman" w:hAnsi="Times New Roman" w:cs="Times New Roman"/>
          <w:i/>
          <w:sz w:val="28"/>
          <w:szCs w:val="28"/>
          <w:lang w:val="uk-UA"/>
        </w:rPr>
        <w:t xml:space="preserve">Йдеться про викриття Службою безпеки України (СБУ) агентурної групи російської воєнної розвідки, яка займалася коригуванням повітряних атак РФ по Києву та диверсіями на півдні України. Також фігуранти готувалися до вчинення терористичних актів </w:t>
      </w:r>
      <w:r w:rsidR="00022BB3">
        <w:rPr>
          <w:rFonts w:ascii="Times New Roman" w:hAnsi="Times New Roman" w:cs="Times New Roman"/>
          <w:i/>
          <w:sz w:val="28"/>
          <w:szCs w:val="28"/>
          <w:lang w:val="uk-UA"/>
        </w:rPr>
        <w:t>і</w:t>
      </w:r>
      <w:r w:rsidR="00022BB3" w:rsidRPr="00453CF2">
        <w:rPr>
          <w:rFonts w:ascii="Times New Roman" w:hAnsi="Times New Roman" w:cs="Times New Roman"/>
          <w:i/>
          <w:sz w:val="28"/>
          <w:szCs w:val="28"/>
          <w:lang w:val="uk-UA"/>
        </w:rPr>
        <w:t>з використанням саморобних вибухових пристроїв, але СБУ запобігла цьому, і наразі до суду спрямовано обвинувальний акт на агентів за декількома статтями Кримінального кодексу України (КК України): ч. 2 ст. 28, ч. 2 ст. 111 (державна зрада, вчинена за попередньою змовою групою осіб в умовах воєнного стану); ч. 2 ст. 28, ч. 2 ст. 113 (диверсія, вчинена за попередньою змовою групою осіб в умовах воєнного стану); ч. 2 ст. 194-1 (умисне пошкодження об’єктів електроенергетики); ч. 2 ст. 28, ч. 1 ст. 263 (незаконне поводження зі зброєю, бойовими припасами або вибуховими речовинами, за попередньою змовою групою осіб).</w:t>
      </w:r>
      <w:r w:rsidR="00022BB3" w:rsidRPr="00453CF2">
        <w:rPr>
          <w:rFonts w:ascii="Times New Roman" w:hAnsi="Times New Roman" w:cs="Times New Roman"/>
          <w:sz w:val="28"/>
          <w:szCs w:val="28"/>
          <w:lang w:val="uk-UA"/>
        </w:rPr>
        <w:t xml:space="preserve"> </w:t>
      </w:r>
      <w:r w:rsidRPr="00257B07">
        <w:rPr>
          <w:rFonts w:ascii="Times New Roman" w:hAnsi="Times New Roman" w:cs="Times New Roman"/>
          <w:sz w:val="28"/>
          <w:szCs w:val="28"/>
          <w:lang w:val="uk-UA"/>
        </w:rPr>
        <w:t xml:space="preserve"> Текст: </w:t>
      </w:r>
      <w:hyperlink r:id="rId19" w:history="1">
        <w:r w:rsidRPr="00257B07">
          <w:rPr>
            <w:rStyle w:val="a3"/>
            <w:rFonts w:ascii="Times New Roman" w:hAnsi="Times New Roman" w:cs="Times New Roman"/>
            <w:sz w:val="28"/>
            <w:szCs w:val="28"/>
            <w:lang w:val="uk-UA"/>
          </w:rPr>
          <w:t>https://umoloda.kyiv.ua/number/0/2006/190856/</w:t>
        </w:r>
      </w:hyperlink>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 xml:space="preserve">Здоровило Т. Вихваляли рашизм і виправдовували воєнні злочини рф: в Одесі викрито кліриків УПЦ (МП) </w:t>
      </w:r>
      <w:r w:rsidRPr="00257B07">
        <w:rPr>
          <w:rFonts w:ascii="Times New Roman" w:hAnsi="Times New Roman" w:cs="Times New Roman"/>
          <w:sz w:val="28"/>
          <w:szCs w:val="28"/>
          <w:lang w:val="uk-UA"/>
        </w:rPr>
        <w:t xml:space="preserve">[Електронний ресурс] </w:t>
      </w:r>
      <w:r w:rsidR="00CD7B75">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Тарас Здоровило // Україна молода. – 2025. – 12 серп. — Електрон. дані.  </w:t>
      </w:r>
      <w:r w:rsidRPr="00257B07">
        <w:rPr>
          <w:rFonts w:ascii="Times New Roman" w:hAnsi="Times New Roman" w:cs="Times New Roman"/>
          <w:i/>
          <w:sz w:val="28"/>
          <w:szCs w:val="28"/>
          <w:lang w:val="uk-UA"/>
        </w:rPr>
        <w:t>Йдеться про затримання в Одесі Службою безпеки України (СБУ) проросійських агітаторів, які поширювали ворожу пропаганду, виправдовували війну Росії в Україні та вихваляли загарбників. Зазначено, що серед затриманих – священник храму Одеської єпархії УПЦ МП та протоієрей УПЦ (МП), і наразі обом клірикам відповідно до вчинених злочинів повідомлено про підозру за такими статтями Кримінального кодексу України (КК України): чч. 2, 3 ст. 436-2 (виправдовування, визнання правомірною, заперечення збройної агресії РФ проти України, глорифікація її учасників); ч. 1 ст. 161 (порушення рівноправності громадян залежно від їх релігійних переконань).</w:t>
      </w:r>
      <w:r w:rsidRPr="00257B07">
        <w:rPr>
          <w:rFonts w:ascii="Times New Roman" w:hAnsi="Times New Roman" w:cs="Times New Roman"/>
          <w:sz w:val="28"/>
          <w:szCs w:val="28"/>
          <w:lang w:val="uk-UA"/>
        </w:rPr>
        <w:t xml:space="preserve"> Текст: </w:t>
      </w:r>
      <w:hyperlink r:id="rId20" w:history="1">
        <w:r w:rsidRPr="00257B07">
          <w:rPr>
            <w:rStyle w:val="a3"/>
            <w:rFonts w:ascii="Times New Roman" w:hAnsi="Times New Roman" w:cs="Times New Roman"/>
            <w:sz w:val="28"/>
            <w:szCs w:val="28"/>
            <w:lang w:val="uk-UA"/>
          </w:rPr>
          <w:t>https://umoloda.kyiv.ua/number/0/2006/190761/</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Здоровило Т. Губа не дурна: 92 га землі на Київщині привласнила депутатка з поплічниками</w:t>
      </w:r>
      <w:r w:rsidRPr="00257B07">
        <w:rPr>
          <w:rFonts w:ascii="Times New Roman" w:hAnsi="Times New Roman" w:cs="Times New Roman"/>
          <w:sz w:val="28"/>
          <w:szCs w:val="28"/>
          <w:lang w:val="uk-UA"/>
        </w:rPr>
        <w:t xml:space="preserve"> [Електронний ресурс] / Тарас </w:t>
      </w:r>
      <w:r w:rsidRPr="00257B07">
        <w:rPr>
          <w:rFonts w:ascii="Times New Roman" w:hAnsi="Times New Roman" w:cs="Times New Roman"/>
          <w:sz w:val="28"/>
          <w:szCs w:val="28"/>
          <w:lang w:val="uk-UA"/>
        </w:rPr>
        <w:lastRenderedPageBreak/>
        <w:t xml:space="preserve">Здоровило // Україна молода. – 2025. – 16 серп. — Електрон. дані.  </w:t>
      </w:r>
      <w:r w:rsidRPr="00257B07">
        <w:rPr>
          <w:rFonts w:ascii="Times New Roman" w:hAnsi="Times New Roman" w:cs="Times New Roman"/>
          <w:i/>
          <w:sz w:val="28"/>
          <w:szCs w:val="28"/>
          <w:lang w:val="uk-UA"/>
        </w:rPr>
        <w:t xml:space="preserve">Йдеться про повідомлення підозри організатору та п’яти членам організованої групи, які створили протиправну схему щодо оформлення земельних ділянок на підставних осіб, що спричинило збитки територіальній громаді у розмірі </w:t>
      </w:r>
      <w:r w:rsidR="000A0E09">
        <w:rPr>
          <w:rFonts w:ascii="Times New Roman" w:hAnsi="Times New Roman" w:cs="Times New Roman"/>
          <w:i/>
          <w:sz w:val="28"/>
          <w:szCs w:val="28"/>
          <w:lang w:val="uk-UA"/>
        </w:rPr>
        <w:br/>
      </w:r>
      <w:r w:rsidRPr="00257B07">
        <w:rPr>
          <w:rFonts w:ascii="Times New Roman" w:hAnsi="Times New Roman" w:cs="Times New Roman"/>
          <w:i/>
          <w:sz w:val="28"/>
          <w:szCs w:val="28"/>
          <w:lang w:val="uk-UA"/>
        </w:rPr>
        <w:t xml:space="preserve">12 млн грн. Висвітлено обставини справи та зокрема зазначено, що фігурантка справи, будучи депутаткою та одночасно секретаркою постійної комісії з питань земельних відносин та охорони навколишнього природного середовища однієї з селищних рад Київської області, залучила до виконання злочину приватного нотаріуса, адміністратора відділу з питань організації надання адміністративних послуг </w:t>
      </w:r>
      <w:r w:rsidR="001B3671">
        <w:rPr>
          <w:rFonts w:ascii="Times New Roman" w:hAnsi="Times New Roman" w:cs="Times New Roman"/>
          <w:i/>
          <w:sz w:val="28"/>
          <w:szCs w:val="28"/>
          <w:lang w:val="uk-UA"/>
        </w:rPr>
        <w:t>і</w:t>
      </w:r>
      <w:r w:rsidRPr="00257B07">
        <w:rPr>
          <w:rFonts w:ascii="Times New Roman" w:hAnsi="Times New Roman" w:cs="Times New Roman"/>
          <w:i/>
          <w:sz w:val="28"/>
          <w:szCs w:val="28"/>
          <w:lang w:val="uk-UA"/>
        </w:rPr>
        <w:t xml:space="preserve"> трьох осіб, які на підставі довіреностей нібито представляли інтереси громадян, які мали намір приватизувати земельну ділянку.</w:t>
      </w:r>
      <w:r w:rsidR="001B3671">
        <w:rPr>
          <w:rFonts w:ascii="Times New Roman" w:hAnsi="Times New Roman" w:cs="Times New Roman"/>
          <w:i/>
          <w:sz w:val="28"/>
          <w:szCs w:val="28"/>
          <w:lang w:val="uk-UA"/>
        </w:rPr>
        <w:t xml:space="preserve">        </w:t>
      </w:r>
      <w:r w:rsidRPr="00257B07">
        <w:rPr>
          <w:rFonts w:ascii="Times New Roman" w:hAnsi="Times New Roman" w:cs="Times New Roman"/>
          <w:sz w:val="28"/>
          <w:szCs w:val="28"/>
          <w:lang w:val="uk-UA"/>
        </w:rPr>
        <w:t xml:space="preserve"> Текст: </w:t>
      </w:r>
      <w:hyperlink r:id="rId21" w:history="1">
        <w:r w:rsidRPr="00257B07">
          <w:rPr>
            <w:rStyle w:val="a3"/>
            <w:rFonts w:ascii="Times New Roman" w:hAnsi="Times New Roman" w:cs="Times New Roman"/>
            <w:sz w:val="28"/>
            <w:szCs w:val="28"/>
            <w:lang w:val="uk-UA"/>
          </w:rPr>
          <w:t>https://umoloda.kyiv.ua/number/0/159/190806/</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Здоровило Т. Командир в/ч на Чернігівщині створив ”командний пункт на папері” для заробітку на виплатах</w:t>
      </w:r>
      <w:r w:rsidRPr="00257B07">
        <w:rPr>
          <w:rFonts w:ascii="Times New Roman" w:hAnsi="Times New Roman" w:cs="Times New Roman"/>
          <w:sz w:val="28"/>
          <w:szCs w:val="28"/>
          <w:lang w:val="uk-UA"/>
        </w:rPr>
        <w:t xml:space="preserve"> [Електронний ресурс] / Тарас Здоровило // Україна молода. – 2025. – 14 серп. — Електрон. дані.  </w:t>
      </w:r>
      <w:r w:rsidRPr="00257B07">
        <w:rPr>
          <w:rFonts w:ascii="Times New Roman" w:hAnsi="Times New Roman" w:cs="Times New Roman"/>
          <w:i/>
          <w:sz w:val="28"/>
          <w:szCs w:val="28"/>
          <w:lang w:val="uk-UA"/>
        </w:rPr>
        <w:t xml:space="preserve">Йдеться про оголошення працівниками Державного бюро розслідувань (ДБР) підозри командиру однієї з військових частин на Чернігівщині та трьом його підлеглим офіцерам, які створили ”на папері” окремий командний пункт, де нібито перебували на чергуваннях </w:t>
      </w:r>
      <w:r w:rsidR="000A0E09">
        <w:rPr>
          <w:rFonts w:ascii="Times New Roman" w:hAnsi="Times New Roman" w:cs="Times New Roman"/>
          <w:i/>
          <w:sz w:val="28"/>
          <w:szCs w:val="28"/>
          <w:lang w:val="uk-UA"/>
        </w:rPr>
        <w:br/>
      </w:r>
      <w:r w:rsidRPr="00257B07">
        <w:rPr>
          <w:rFonts w:ascii="Times New Roman" w:hAnsi="Times New Roman" w:cs="Times New Roman"/>
          <w:i/>
          <w:sz w:val="28"/>
          <w:szCs w:val="28"/>
          <w:lang w:val="uk-UA"/>
        </w:rPr>
        <w:t xml:space="preserve">14 військовослужбовців, та отримували за це додаткову грошову винагороду у розмірі </w:t>
      </w:r>
      <w:r w:rsidR="00CB52BC">
        <w:rPr>
          <w:rFonts w:ascii="Times New Roman" w:hAnsi="Times New Roman" w:cs="Times New Roman"/>
          <w:i/>
          <w:sz w:val="28"/>
          <w:szCs w:val="28"/>
          <w:lang w:val="uk-UA"/>
        </w:rPr>
        <w:t>2</w:t>
      </w:r>
      <w:r w:rsidRPr="00257B07">
        <w:rPr>
          <w:rFonts w:ascii="Times New Roman" w:hAnsi="Times New Roman" w:cs="Times New Roman"/>
          <w:i/>
          <w:sz w:val="28"/>
          <w:szCs w:val="28"/>
          <w:lang w:val="uk-UA"/>
        </w:rPr>
        <w:t xml:space="preserve"> тис. грн за кожен ”наряд”. Наразі фігуранти підозрюються у вчиненні злочинів за низкою статей Кримінального кодексу України </w:t>
      </w:r>
      <w:r w:rsidR="000A0E09">
        <w:rPr>
          <w:rFonts w:ascii="Times New Roman" w:hAnsi="Times New Roman" w:cs="Times New Roman"/>
          <w:i/>
          <w:sz w:val="28"/>
          <w:szCs w:val="28"/>
          <w:lang w:val="uk-UA"/>
        </w:rPr>
        <w:br/>
      </w:r>
      <w:r w:rsidRPr="00257B07">
        <w:rPr>
          <w:rFonts w:ascii="Times New Roman" w:hAnsi="Times New Roman" w:cs="Times New Roman"/>
          <w:i/>
          <w:sz w:val="28"/>
          <w:szCs w:val="28"/>
          <w:lang w:val="uk-UA"/>
        </w:rPr>
        <w:t xml:space="preserve">(КК України), зокрема командир військової частини несе відповідальність за зловживання владою або службовим становищем (ч. 3 ст. 28 ч. 2 ст. 364, </w:t>
      </w:r>
      <w:r w:rsidR="00CB52BC">
        <w:rPr>
          <w:rFonts w:ascii="Times New Roman" w:hAnsi="Times New Roman" w:cs="Times New Roman"/>
          <w:i/>
          <w:sz w:val="28"/>
          <w:szCs w:val="28"/>
          <w:lang w:val="uk-UA"/>
        </w:rPr>
        <w:br/>
      </w:r>
      <w:r w:rsidRPr="00257B07">
        <w:rPr>
          <w:rFonts w:ascii="Times New Roman" w:hAnsi="Times New Roman" w:cs="Times New Roman"/>
          <w:i/>
          <w:sz w:val="28"/>
          <w:szCs w:val="28"/>
          <w:lang w:val="uk-UA"/>
        </w:rPr>
        <w:t xml:space="preserve">ч. 5 ст. 426-1, ч. 5 ст. 27 ч. 4 ст. 409 КК України). </w:t>
      </w:r>
      <w:r w:rsidRPr="00257B07">
        <w:rPr>
          <w:rFonts w:ascii="Times New Roman" w:hAnsi="Times New Roman" w:cs="Times New Roman"/>
          <w:sz w:val="28"/>
          <w:szCs w:val="28"/>
          <w:lang w:val="uk-UA"/>
        </w:rPr>
        <w:t xml:space="preserve">Текст: </w:t>
      </w:r>
      <w:hyperlink r:id="rId22" w:history="1">
        <w:r w:rsidRPr="00257B07">
          <w:rPr>
            <w:rStyle w:val="a3"/>
            <w:rFonts w:ascii="Times New Roman" w:hAnsi="Times New Roman" w:cs="Times New Roman"/>
            <w:sz w:val="28"/>
            <w:szCs w:val="28"/>
            <w:lang w:val="uk-UA"/>
          </w:rPr>
          <w:t>https://umoloda.kyiv.ua/number/0/2006/190780/</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Здоровило Т. Перевірки ДБР: анульовано сотні рішень МСЕК про ”інвалідності”</w:t>
      </w:r>
      <w:r w:rsidRPr="00257B07">
        <w:rPr>
          <w:rFonts w:ascii="Times New Roman" w:hAnsi="Times New Roman" w:cs="Times New Roman"/>
          <w:sz w:val="28"/>
          <w:szCs w:val="28"/>
          <w:lang w:val="uk-UA"/>
        </w:rPr>
        <w:t xml:space="preserve"> [Електронний ресурс] / Тарас Здоровило // Україна молода. – 2025. – 13 серп. — Електрон. дані.  </w:t>
      </w:r>
      <w:r w:rsidRPr="00257B07">
        <w:rPr>
          <w:rFonts w:ascii="Times New Roman" w:hAnsi="Times New Roman" w:cs="Times New Roman"/>
          <w:i/>
          <w:sz w:val="28"/>
          <w:szCs w:val="28"/>
          <w:lang w:val="uk-UA"/>
        </w:rPr>
        <w:t xml:space="preserve">Подано заяву директора </w:t>
      </w:r>
      <w:r w:rsidRPr="00257B07">
        <w:rPr>
          <w:rFonts w:ascii="Times New Roman" w:hAnsi="Times New Roman" w:cs="Times New Roman"/>
          <w:i/>
          <w:sz w:val="28"/>
          <w:szCs w:val="28"/>
          <w:lang w:val="uk-UA"/>
        </w:rPr>
        <w:lastRenderedPageBreak/>
        <w:t>Державного бюро розслідувань (ДБР) Олексія Сухачова, який повідомив, що за ініціативи Бюро вже скасовано понад 800 рішень медико-соціальних експертних комісій (МСЕК) щодо призначення інвалідності правоохоронцям і працівникам державних органів. Зазначено, що перевірки проводять у межах кримінального провадження та відповідно до рішення Ради національної безпеки та оборони (РНБО) від 22</w:t>
      </w:r>
      <w:r w:rsidR="0003581F">
        <w:rPr>
          <w:rFonts w:ascii="Times New Roman" w:hAnsi="Times New Roman" w:cs="Times New Roman"/>
          <w:i/>
          <w:sz w:val="28"/>
          <w:szCs w:val="28"/>
          <w:lang w:val="uk-UA"/>
        </w:rPr>
        <w:t>.10.</w:t>
      </w:r>
      <w:r w:rsidRPr="00257B07">
        <w:rPr>
          <w:rFonts w:ascii="Times New Roman" w:hAnsi="Times New Roman" w:cs="Times New Roman"/>
          <w:i/>
          <w:sz w:val="28"/>
          <w:szCs w:val="28"/>
          <w:lang w:val="uk-UA"/>
        </w:rPr>
        <w:t>2024, для чого створена міжвідомча робоча група у складі працівників ДБР, Міністерства охорони здоров’я (МОЗ) та інших правоохоронних органів, яка в листопаді 2024 р</w:t>
      </w:r>
      <w:r w:rsidR="0003581F">
        <w:rPr>
          <w:rFonts w:ascii="Times New Roman" w:hAnsi="Times New Roman" w:cs="Times New Roman"/>
          <w:i/>
          <w:sz w:val="28"/>
          <w:szCs w:val="28"/>
          <w:lang w:val="uk-UA"/>
        </w:rPr>
        <w:t>.</w:t>
      </w:r>
      <w:r w:rsidRPr="00257B07">
        <w:rPr>
          <w:rFonts w:ascii="Times New Roman" w:hAnsi="Times New Roman" w:cs="Times New Roman"/>
          <w:i/>
          <w:sz w:val="28"/>
          <w:szCs w:val="28"/>
          <w:lang w:val="uk-UA"/>
        </w:rPr>
        <w:t xml:space="preserve"> затвердила план дій.</w:t>
      </w:r>
      <w:r w:rsidRPr="00257B07">
        <w:rPr>
          <w:rFonts w:ascii="Times New Roman" w:hAnsi="Times New Roman" w:cs="Times New Roman"/>
          <w:sz w:val="28"/>
          <w:szCs w:val="28"/>
          <w:lang w:val="uk-UA"/>
        </w:rPr>
        <w:t xml:space="preserve"> Текст: </w:t>
      </w:r>
      <w:hyperlink r:id="rId23" w:history="1">
        <w:r w:rsidRPr="00257B07">
          <w:rPr>
            <w:rStyle w:val="a3"/>
            <w:rFonts w:ascii="Times New Roman" w:hAnsi="Times New Roman" w:cs="Times New Roman"/>
            <w:sz w:val="28"/>
            <w:szCs w:val="28"/>
            <w:lang w:val="uk-UA"/>
          </w:rPr>
          <w:t>https://umoloda.kyiv.ua/number/0/2006/190772/</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Здоровило Т. Проводять інформатаки по Україні: СБУ викрила 12 поплічників Медведчука</w:t>
      </w:r>
      <w:r w:rsidRPr="00257B07">
        <w:rPr>
          <w:rFonts w:ascii="Times New Roman" w:hAnsi="Times New Roman" w:cs="Times New Roman"/>
          <w:sz w:val="28"/>
          <w:szCs w:val="28"/>
          <w:lang w:val="uk-UA"/>
        </w:rPr>
        <w:t xml:space="preserve"> [Електронний ресурс] / Тарас Здоровило // Україна молода. – 2025. – 14 серп. — Електрон. дані.  </w:t>
      </w:r>
      <w:r w:rsidRPr="00257B07">
        <w:rPr>
          <w:rFonts w:ascii="Times New Roman" w:hAnsi="Times New Roman" w:cs="Times New Roman"/>
          <w:i/>
          <w:sz w:val="28"/>
          <w:szCs w:val="28"/>
          <w:lang w:val="uk-UA"/>
        </w:rPr>
        <w:t>Йдеться про оголошення Офісом Генерального прокурора (ОГП) та Службою безпеки України заочно підозри колишньому народному депутату Віктору Медведчуку та ще 12 учасникам організації ”Другая Украина”, що діє у Москві під виглядом громадського об’єднання. За даними СБУ, група створила й розвивала інформаційно-підривний проєкт ”Другая Украина” для просування кремлівських наративів, виправдовування агресії, закликів до зміни державного кордону України, розпалювання ворожнечі та дискредитації України на міжнародній арені. Наразі дії підозрюваних кваліфіковано за статтями Кримінального кодексу України (КК України) про державну зраду, колабораційну діяльність, публічні заклики до повалення влади, порушення рівноправності та виправдовування агресії РФ.</w:t>
      </w:r>
      <w:r w:rsidRPr="00257B07">
        <w:rPr>
          <w:rFonts w:ascii="Times New Roman" w:hAnsi="Times New Roman" w:cs="Times New Roman"/>
          <w:sz w:val="28"/>
          <w:szCs w:val="28"/>
          <w:lang w:val="uk-UA"/>
        </w:rPr>
        <w:t xml:space="preserve"> Текст: </w:t>
      </w:r>
      <w:hyperlink r:id="rId24" w:history="1">
        <w:r w:rsidRPr="00257B07">
          <w:rPr>
            <w:rStyle w:val="a3"/>
            <w:rFonts w:ascii="Times New Roman" w:hAnsi="Times New Roman" w:cs="Times New Roman"/>
            <w:sz w:val="28"/>
            <w:szCs w:val="28"/>
            <w:lang w:val="uk-UA"/>
          </w:rPr>
          <w:t>https://umoloda.kyiv.ua/number/0/2006/190788/</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Здоровило Т. Фінкомітет ВРУ пропонує зняти Дубінського з посади заступника голови одного з комітетів</w:t>
      </w:r>
      <w:r w:rsidRPr="00257B07">
        <w:rPr>
          <w:rFonts w:ascii="Times New Roman" w:hAnsi="Times New Roman" w:cs="Times New Roman"/>
          <w:sz w:val="28"/>
          <w:szCs w:val="28"/>
          <w:lang w:val="uk-UA"/>
        </w:rPr>
        <w:t xml:space="preserve"> [Електронний ресурс] / Тарас Здоровило // Україна молода. – 2025. –12 серп. — Електрон. дані.  </w:t>
      </w:r>
      <w:r w:rsidR="0073629D" w:rsidRPr="00453CF2">
        <w:rPr>
          <w:rFonts w:ascii="Times New Roman" w:hAnsi="Times New Roman" w:cs="Times New Roman"/>
          <w:i/>
          <w:sz w:val="28"/>
          <w:szCs w:val="28"/>
          <w:lang w:val="uk-UA"/>
        </w:rPr>
        <w:t xml:space="preserve">Йдеться про рішення Комітету Верховної Ради України (ВР України) з питань фінансів та податкової політики відкликати народного депутата Олександра Дубінського з посади заступника голови та члена Комітету. </w:t>
      </w:r>
      <w:r w:rsidR="0073629D" w:rsidRPr="00453CF2">
        <w:rPr>
          <w:rFonts w:ascii="Times New Roman" w:hAnsi="Times New Roman" w:cs="Times New Roman"/>
          <w:i/>
          <w:sz w:val="28"/>
          <w:szCs w:val="28"/>
          <w:lang w:val="uk-UA"/>
        </w:rPr>
        <w:lastRenderedPageBreak/>
        <w:t>Зазначено, що 13 листопада 2023 р</w:t>
      </w:r>
      <w:r w:rsidR="0073629D">
        <w:rPr>
          <w:rFonts w:ascii="Times New Roman" w:hAnsi="Times New Roman" w:cs="Times New Roman"/>
          <w:i/>
          <w:sz w:val="28"/>
          <w:szCs w:val="28"/>
          <w:lang w:val="uk-UA"/>
        </w:rPr>
        <w:t>.</w:t>
      </w:r>
      <w:r w:rsidR="0073629D" w:rsidRPr="00453CF2">
        <w:rPr>
          <w:rFonts w:ascii="Times New Roman" w:hAnsi="Times New Roman" w:cs="Times New Roman"/>
          <w:i/>
          <w:sz w:val="28"/>
          <w:szCs w:val="28"/>
          <w:lang w:val="uk-UA"/>
        </w:rPr>
        <w:t>, після обшуків Служби безпеки України (СБУ) та Державного бюро розслідувань (ДБР), О</w:t>
      </w:r>
      <w:r w:rsidR="0073629D">
        <w:rPr>
          <w:rFonts w:ascii="Times New Roman" w:hAnsi="Times New Roman" w:cs="Times New Roman"/>
          <w:i/>
          <w:sz w:val="28"/>
          <w:szCs w:val="28"/>
          <w:lang w:val="uk-UA"/>
        </w:rPr>
        <w:t>.</w:t>
      </w:r>
      <w:r w:rsidR="0073629D" w:rsidRPr="00453CF2">
        <w:rPr>
          <w:rFonts w:ascii="Times New Roman" w:hAnsi="Times New Roman" w:cs="Times New Roman"/>
          <w:i/>
          <w:sz w:val="28"/>
          <w:szCs w:val="28"/>
          <w:lang w:val="uk-UA"/>
        </w:rPr>
        <w:t xml:space="preserve"> Дубінському вручили підозру в державній зраді за звинуваченням в інформаційно-підривній діяльності на користь РФ,</w:t>
      </w:r>
      <w:r w:rsidR="0073629D">
        <w:rPr>
          <w:rFonts w:ascii="Times New Roman" w:hAnsi="Times New Roman" w:cs="Times New Roman"/>
          <w:i/>
          <w:sz w:val="28"/>
          <w:szCs w:val="28"/>
          <w:lang w:val="uk-UA"/>
        </w:rPr>
        <w:t xml:space="preserve"> </w:t>
      </w:r>
      <w:r w:rsidR="0073629D" w:rsidRPr="00453CF2">
        <w:rPr>
          <w:rFonts w:ascii="Times New Roman" w:hAnsi="Times New Roman" w:cs="Times New Roman"/>
          <w:i/>
          <w:sz w:val="28"/>
          <w:szCs w:val="28"/>
          <w:lang w:val="uk-UA"/>
        </w:rPr>
        <w:t>14 листопада рішенням суду його відправили до СІЗО, де він перебуває і зараз, а востаннє арешт народному депутату продовжили на початку серпня – до 3 жовтня 2025 р.</w:t>
      </w:r>
      <w:r w:rsidR="0073629D" w:rsidRPr="00453CF2">
        <w:rPr>
          <w:rFonts w:ascii="Times New Roman" w:hAnsi="Times New Roman" w:cs="Times New Roman"/>
          <w:sz w:val="28"/>
          <w:szCs w:val="28"/>
          <w:lang w:val="uk-UA"/>
        </w:rPr>
        <w:t xml:space="preserve"> </w:t>
      </w:r>
      <w:r w:rsidRPr="00257B07">
        <w:rPr>
          <w:rFonts w:ascii="Times New Roman" w:hAnsi="Times New Roman" w:cs="Times New Roman"/>
          <w:sz w:val="28"/>
          <w:szCs w:val="28"/>
          <w:lang w:val="uk-UA"/>
        </w:rPr>
        <w:t xml:space="preserve"> Текст: </w:t>
      </w:r>
      <w:hyperlink r:id="rId25" w:history="1">
        <w:r w:rsidRPr="00257B07">
          <w:rPr>
            <w:rStyle w:val="a3"/>
            <w:rFonts w:ascii="Times New Roman" w:hAnsi="Times New Roman" w:cs="Times New Roman"/>
            <w:sz w:val="28"/>
            <w:szCs w:val="28"/>
            <w:lang w:val="uk-UA"/>
          </w:rPr>
          <w:t>https://umoloda.kyiv.ua/number/0/2006/190760/</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Знась І. Всеукраїнська асоціація громад заявила про тиск правоохоронців на керівників громад</w:t>
      </w:r>
      <w:r w:rsidRPr="00257B07">
        <w:rPr>
          <w:rFonts w:ascii="Times New Roman" w:hAnsi="Times New Roman" w:cs="Times New Roman"/>
          <w:sz w:val="28"/>
          <w:szCs w:val="28"/>
          <w:lang w:val="uk-UA"/>
        </w:rPr>
        <w:t xml:space="preserve"> [Електронний ресурс] / Ірина Знась </w:t>
      </w:r>
      <w:r w:rsidR="000A0E09">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Дзеркало тижня. – 2025. – 14 серп. — Електрон. дані.  </w:t>
      </w:r>
      <w:r w:rsidRPr="00257B07">
        <w:rPr>
          <w:rFonts w:ascii="Times New Roman" w:hAnsi="Times New Roman" w:cs="Times New Roman"/>
          <w:i/>
          <w:sz w:val="28"/>
          <w:szCs w:val="28"/>
          <w:lang w:val="uk-UA"/>
        </w:rPr>
        <w:t xml:space="preserve">Висвітлено зростання кількості кримінальних проваджень проти голів громад на Полтавщині, багато з яких, за словами місцевих лідерів, є безпідставними та мають ознаки тиску з боку правоохоронних органів. Керівник регіонального відділення Всеукраїнської асоціації громад Микола Різник заявив, що підозри у службовій недбалості часто оголошують навіть у випадках, коли відсутній склад злочину, наводячи приклад переслідування голови Козельщинської громади після його звернення до поліції щодо підрядника. Деякі очільники громад вважають, що такі дії спрямовані на підконтрольність місцевого самоврядування та покращання показників правоохоронців у боротьбі з корупцією. Асоціація готує звернення до Президента України та Генерального прокурора з вимогою об’єктивного розгляду справ і припинення масових безпідставних підозр. </w:t>
      </w:r>
      <w:r w:rsidRPr="00257B07">
        <w:rPr>
          <w:rFonts w:ascii="Times New Roman" w:hAnsi="Times New Roman" w:cs="Times New Roman"/>
          <w:sz w:val="28"/>
          <w:szCs w:val="28"/>
          <w:lang w:val="uk-UA"/>
        </w:rPr>
        <w:t xml:space="preserve">Текст: </w:t>
      </w:r>
      <w:hyperlink r:id="rId26" w:history="1">
        <w:r w:rsidRPr="00257B07">
          <w:rPr>
            <w:rStyle w:val="a3"/>
            <w:rFonts w:ascii="Times New Roman" w:hAnsi="Times New Roman" w:cs="Times New Roman"/>
            <w:sz w:val="28"/>
            <w:szCs w:val="28"/>
            <w:lang w:val="uk-UA"/>
          </w:rPr>
          <w:t>https://zn.ua/ukr/local-government/vseukrajinska-asotsiatsija-hromad-zajavila-pro-tisk-pravookhorontsiv-na-kerivnikiv-hromad.html</w:t>
        </w:r>
      </w:hyperlink>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Коваль Б. Кінець свавіллю? Чи обмежить новий закон невідкладні обшуки в Україні</w:t>
      </w:r>
      <w:r w:rsidRPr="00257B07">
        <w:rPr>
          <w:rFonts w:ascii="Times New Roman" w:hAnsi="Times New Roman" w:cs="Times New Roman"/>
          <w:sz w:val="28"/>
          <w:szCs w:val="28"/>
          <w:lang w:val="uk-UA"/>
        </w:rPr>
        <w:t xml:space="preserve"> [Електронний ресурс] / Богдан Коваль </w:t>
      </w:r>
      <w:r w:rsidR="00843407">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Дзеркало тижня. – 2025. – 14 серп. — Електрон. дані.  </w:t>
      </w:r>
      <w:r w:rsidRPr="00257B07">
        <w:rPr>
          <w:rFonts w:ascii="Times New Roman" w:hAnsi="Times New Roman" w:cs="Times New Roman"/>
          <w:i/>
          <w:sz w:val="28"/>
          <w:szCs w:val="28"/>
          <w:lang w:val="uk-UA"/>
        </w:rPr>
        <w:t xml:space="preserve">Проаналізовано проблему зловживань процедурою так званих ”невідкладних обшуків” в Україні - випадків проникнення до житла чи іншого володіння без ухвали слідчого судді. Попри те, що Конституція дозволяє такі дії лише у </w:t>
      </w:r>
      <w:r w:rsidRPr="00257B07">
        <w:rPr>
          <w:rFonts w:ascii="Times New Roman" w:hAnsi="Times New Roman" w:cs="Times New Roman"/>
          <w:i/>
          <w:sz w:val="28"/>
          <w:szCs w:val="28"/>
          <w:lang w:val="uk-UA"/>
        </w:rPr>
        <w:lastRenderedPageBreak/>
        <w:t>виняткових ситуаціях, на практиці вони стали поширеним інструментом правоохоронців, що викликає критику бізнесу та правозахисників. Розглянуто новий законопроєкт № 13599, який пропонує обмежити коло злочинів, у межах яких можливі невідкладні обшуки, та запровадити процесуальні гарантії захисту прав громадян: участь адвоката при розгляді клопотання, право на оскарження ухвали, окрема оцінка доцільності вилучення майна. Очікується, що зміни зменшать кількість безпідставних обшуків і втручань у діяльність бізнесу. Водночас законопроєкт має недолік - відсутність вимоги для слідчого або прокурора фіксувати конкретний перелік майна чи доказів, які планується вилучити, що могло б додатково запобігти зловживанням.</w:t>
      </w:r>
      <w:r w:rsidRPr="00257B07">
        <w:rPr>
          <w:rFonts w:ascii="Times New Roman" w:hAnsi="Times New Roman" w:cs="Times New Roman"/>
          <w:sz w:val="28"/>
          <w:szCs w:val="28"/>
          <w:lang w:val="uk-UA"/>
        </w:rPr>
        <w:t xml:space="preserve"> Текст: </w:t>
      </w:r>
      <w:hyperlink r:id="rId27" w:history="1">
        <w:r w:rsidRPr="00257B07">
          <w:rPr>
            <w:rStyle w:val="a3"/>
            <w:rFonts w:ascii="Times New Roman" w:hAnsi="Times New Roman" w:cs="Times New Roman"/>
            <w:sz w:val="28"/>
            <w:szCs w:val="28"/>
            <w:lang w:val="uk-UA"/>
          </w:rPr>
          <w:t>https://zn.ua/ukr/LAW/kinets-svavillju-chi-obmezhit-novij-zakon-nevidkladni-obshuki-v-ukrajini.html</w:t>
        </w:r>
      </w:hyperlink>
    </w:p>
    <w:p w:rsidR="00897752" w:rsidRPr="00257B07" w:rsidRDefault="00897752" w:rsidP="00257B07">
      <w:pPr>
        <w:pStyle w:val="a8"/>
        <w:numPr>
          <w:ilvl w:val="0"/>
          <w:numId w:val="1"/>
        </w:numPr>
        <w:spacing w:after="120" w:line="360" w:lineRule="auto"/>
        <w:ind w:left="0" w:firstLine="567"/>
        <w:jc w:val="both"/>
        <w:rPr>
          <w:lang w:val="uk-UA"/>
        </w:rPr>
      </w:pPr>
      <w:r w:rsidRPr="00257B07">
        <w:rPr>
          <w:rFonts w:ascii="Times New Roman" w:hAnsi="Times New Roman" w:cs="Times New Roman"/>
          <w:b/>
          <w:sz w:val="28"/>
          <w:szCs w:val="28"/>
          <w:lang w:val="uk-UA"/>
        </w:rPr>
        <w:t>Коваль Б. Чи змінить законопроєкт № 13599 практику невідкладних обшуків</w:t>
      </w:r>
      <w:r w:rsidRPr="00257B07">
        <w:rPr>
          <w:rFonts w:ascii="Times New Roman" w:hAnsi="Times New Roman" w:cs="Times New Roman"/>
          <w:sz w:val="28"/>
          <w:szCs w:val="28"/>
          <w:lang w:val="uk-UA"/>
        </w:rPr>
        <w:t xml:space="preserve"> [Електронний ресурс] / Богдан Коваль // Юрид. практика. – 2025. – 12 серп. — Електрон. дані.  </w:t>
      </w:r>
      <w:r w:rsidRPr="00257B07">
        <w:rPr>
          <w:rFonts w:ascii="Times New Roman" w:hAnsi="Times New Roman" w:cs="Times New Roman"/>
          <w:i/>
          <w:sz w:val="28"/>
          <w:szCs w:val="28"/>
          <w:lang w:val="uk-UA"/>
        </w:rPr>
        <w:t>Проаналізовано ключові норми зареєстрованого у Верховній Раді України (ВР України) законопроєкту № 13599, у якому чітко визначено перелік злочинів щодо яких можливі невідкладні обшуки. Зазначено, що у проєкті міститься низка процесуальних гарантій для захисту прав людини, а саме: змагальність сторін, тобто клопотання про обшук після його проведення розглядатиметься за участі особи, в якої він відбувся, та її адвоката; право на оскарження ухвали слідчого судді про дозвіл на обшук, що є додатковим механізмом стримування від безпідставних рішень; оцінка доцільності вилучення майна, тобто передбачено обов’язок слідчого судді під час розгляду питання про невідкладний обшук окремо оцінювати доцільність вилучення кожної речі. Зроблено висновок, що законопроєкт № 13599 демонструє розуміння законодавців того, що інструмент невідкладних обшуків потребує чітких меж і процесуальних гарантій, а для реального балансу між інтересами слідства та правами людини необхідно посилити вимоги до фіксації підстав і цілей обшуку без ухвали суду.</w:t>
      </w:r>
      <w:r w:rsidRPr="00257B07">
        <w:rPr>
          <w:rFonts w:ascii="Times New Roman" w:hAnsi="Times New Roman" w:cs="Times New Roman"/>
          <w:sz w:val="28"/>
          <w:szCs w:val="28"/>
          <w:lang w:val="uk-UA"/>
        </w:rPr>
        <w:t xml:space="preserve"> Текст: </w:t>
      </w:r>
      <w:hyperlink r:id="rId28" w:history="1">
        <w:r w:rsidRPr="00257B07">
          <w:rPr>
            <w:rStyle w:val="a3"/>
            <w:rFonts w:ascii="Times New Roman" w:hAnsi="Times New Roman" w:cs="Times New Roman"/>
            <w:sz w:val="28"/>
            <w:szCs w:val="28"/>
            <w:lang w:val="uk-UA"/>
          </w:rPr>
          <w:t>https://pravo.ua/chy-zminyt-zakonoproiekt-13599-praktyku-nevidkladnykh-obshukiv/</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Коваль В. М. Європейський досвід запобігання порушенням порядку перетинання державного кордону заходами кримінально–правового впливу</w:t>
      </w:r>
      <w:r w:rsidRPr="00257B07">
        <w:rPr>
          <w:rFonts w:ascii="Times New Roman" w:hAnsi="Times New Roman" w:cs="Times New Roman"/>
          <w:sz w:val="28"/>
          <w:szCs w:val="28"/>
          <w:lang w:val="uk-UA"/>
        </w:rPr>
        <w:t xml:space="preserve"> [Електронний ресурс] / Вадим Михайлович Коваль </w:t>
      </w:r>
      <w:r w:rsidR="00843407">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Наук. песпективи. – 2025. – № 7. — С. 870-882.  </w:t>
      </w:r>
      <w:r w:rsidR="00E10E78">
        <w:rPr>
          <w:rFonts w:ascii="Times New Roman" w:hAnsi="Times New Roman" w:cs="Times New Roman"/>
          <w:i/>
          <w:sz w:val="28"/>
          <w:szCs w:val="28"/>
          <w:lang w:val="uk-UA"/>
        </w:rPr>
        <w:t>Висвітл</w:t>
      </w:r>
      <w:r w:rsidRPr="00257B07">
        <w:rPr>
          <w:rFonts w:ascii="Times New Roman" w:hAnsi="Times New Roman" w:cs="Times New Roman"/>
          <w:i/>
          <w:sz w:val="28"/>
          <w:szCs w:val="28"/>
          <w:lang w:val="uk-UA"/>
        </w:rPr>
        <w:t>ено досвід держав – членів Європейського Союзу (ЄС), з якими межує Україна, а також країн Балтії щодо запобігання порушенням порядку перетинання державного кордону заходами кримінально</w:t>
      </w:r>
      <w:r w:rsidR="00E10E78">
        <w:rPr>
          <w:rFonts w:ascii="Times New Roman" w:hAnsi="Times New Roman" w:cs="Times New Roman"/>
          <w:i/>
          <w:sz w:val="28"/>
          <w:szCs w:val="28"/>
          <w:lang w:val="uk-UA"/>
        </w:rPr>
        <w:t>-</w:t>
      </w:r>
      <w:r w:rsidRPr="00257B07">
        <w:rPr>
          <w:rFonts w:ascii="Times New Roman" w:hAnsi="Times New Roman" w:cs="Times New Roman"/>
          <w:i/>
          <w:sz w:val="28"/>
          <w:szCs w:val="28"/>
          <w:lang w:val="uk-UA"/>
        </w:rPr>
        <w:t>правового впливу. Здійснено порівняльний аналіз положень кримінального законодавства держав – членів ЄС та країн Балтії з означеного питання та сформульовано пропозиції щодо впровадження передового досвіду у вітчизняному правовому полі. Висвітлено положення законодавства Республіки Польща, Словацької Республіки, Румунії, Республіки Словенія, Республіки Естонія, Чеської Республіки, Литовської Республіки. Сформульовано авторське бачення правового механізму запобігання незаконному перетинанню державного кордону з урахуванням найбільш ефективних зарубіжних практик для посилення прикордонної безпеки України.</w:t>
      </w:r>
      <w:r w:rsidRPr="00257B07">
        <w:rPr>
          <w:rFonts w:ascii="Times New Roman" w:hAnsi="Times New Roman" w:cs="Times New Roman"/>
          <w:sz w:val="28"/>
          <w:szCs w:val="28"/>
          <w:lang w:val="uk-UA"/>
        </w:rPr>
        <w:t xml:space="preserve"> Текст: </w:t>
      </w:r>
      <w:hyperlink r:id="rId29" w:history="1">
        <w:r w:rsidRPr="00257B07">
          <w:rPr>
            <w:rStyle w:val="a3"/>
            <w:rFonts w:ascii="Times New Roman" w:hAnsi="Times New Roman" w:cs="Times New Roman"/>
            <w:sz w:val="28"/>
            <w:szCs w:val="28"/>
            <w:lang w:val="uk-UA"/>
          </w:rPr>
          <w:t>http://perspectives.pp.ua/index.php/np/article/view/27060/27031</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Костін А. Андрій Костін, посол України в Нідерландах: ”Спецтрибунал дозволить судити навіть тих, хто ніколи не покине Росію”</w:t>
      </w:r>
      <w:r w:rsidRPr="00257B07">
        <w:rPr>
          <w:rFonts w:ascii="Times New Roman" w:hAnsi="Times New Roman" w:cs="Times New Roman"/>
          <w:sz w:val="28"/>
          <w:szCs w:val="28"/>
          <w:lang w:val="uk-UA"/>
        </w:rPr>
        <w:t xml:space="preserve"> [Електронний ресурс] / Андрій Костін ; бесіду вели Анжеліка Сизоненко, Юрій Біляченко // LB.ua : [інтернет-сайт]. – 2025. – 11 серп. — Електрон. дані.  </w:t>
      </w:r>
      <w:r w:rsidRPr="00257B07">
        <w:rPr>
          <w:rFonts w:ascii="Times New Roman" w:hAnsi="Times New Roman" w:cs="Times New Roman"/>
          <w:i/>
          <w:sz w:val="28"/>
          <w:szCs w:val="28"/>
          <w:lang w:val="uk-UA"/>
        </w:rPr>
        <w:t xml:space="preserve">Подано матеріали бесіди з колишнім Генеральним прокурором України, послом України в Нідерландах Андрієм Костіним про проблему створення Спеціального трибуналу щодо злочину агресії Росії проти України. </w:t>
      </w:r>
      <w:r w:rsidR="00E10E78">
        <w:rPr>
          <w:rFonts w:ascii="Times New Roman" w:hAnsi="Times New Roman" w:cs="Times New Roman"/>
          <w:i/>
          <w:sz w:val="28"/>
          <w:szCs w:val="28"/>
          <w:lang w:val="uk-UA"/>
        </w:rPr>
        <w:t>Він</w:t>
      </w:r>
      <w:r w:rsidRPr="00257B07">
        <w:rPr>
          <w:rFonts w:ascii="Times New Roman" w:hAnsi="Times New Roman" w:cs="Times New Roman"/>
          <w:i/>
          <w:sz w:val="28"/>
          <w:szCs w:val="28"/>
          <w:lang w:val="uk-UA"/>
        </w:rPr>
        <w:t xml:space="preserve"> окреслив повноваження трибуналу, зокрема зазначив, що прокурор трибуналу матиме право розслідувати абсолютно всі злочини, у тому числі і стосовно Путіна та вищого керівництва Р</w:t>
      </w:r>
      <w:r w:rsidR="00E10E78">
        <w:rPr>
          <w:rFonts w:ascii="Times New Roman" w:hAnsi="Times New Roman" w:cs="Times New Roman"/>
          <w:i/>
          <w:sz w:val="28"/>
          <w:szCs w:val="28"/>
          <w:lang w:val="uk-UA"/>
        </w:rPr>
        <w:t>Ф</w:t>
      </w:r>
      <w:r w:rsidRPr="00257B07">
        <w:rPr>
          <w:rFonts w:ascii="Times New Roman" w:hAnsi="Times New Roman" w:cs="Times New Roman"/>
          <w:i/>
          <w:sz w:val="28"/>
          <w:szCs w:val="28"/>
          <w:lang w:val="uk-UA"/>
        </w:rPr>
        <w:t xml:space="preserve">, а його відмінність від Міжнародного кримінального суду (МКС) полягає в тому, що трибунал </w:t>
      </w:r>
      <w:r w:rsidRPr="00257B07">
        <w:rPr>
          <w:rFonts w:ascii="Times New Roman" w:hAnsi="Times New Roman" w:cs="Times New Roman"/>
          <w:i/>
          <w:sz w:val="28"/>
          <w:szCs w:val="28"/>
          <w:lang w:val="uk-UA"/>
        </w:rPr>
        <w:lastRenderedPageBreak/>
        <w:t>може знімати імунітет, але лише після того, як обвинувачені покинуть свої посади. Посол наголосив, що міжнародне правосуддя створене для встановлення правди, захисту прав постраждалих і справедливого покарання винних, а також зауважив, що для ефективної боротьби з пропагандою дуже важливо проводити системну роботу не лише в країнах-партнерах, а й у тих, які можуть отримувати лише проросійські наративи. А</w:t>
      </w:r>
      <w:r w:rsidR="00E10E78">
        <w:rPr>
          <w:rFonts w:ascii="Times New Roman" w:hAnsi="Times New Roman" w:cs="Times New Roman"/>
          <w:i/>
          <w:sz w:val="28"/>
          <w:szCs w:val="28"/>
          <w:lang w:val="uk-UA"/>
        </w:rPr>
        <w:t>.</w:t>
      </w:r>
      <w:r w:rsidRPr="00257B07">
        <w:rPr>
          <w:rFonts w:ascii="Times New Roman" w:hAnsi="Times New Roman" w:cs="Times New Roman"/>
          <w:i/>
          <w:sz w:val="28"/>
          <w:szCs w:val="28"/>
          <w:lang w:val="uk-UA"/>
        </w:rPr>
        <w:t xml:space="preserve"> Костін вказав, що деякі невеликі країни відкрито визнають, що їхня основна зброя – це міжнародне право і міжнародні інститути правосуддя, такі як МКС, спеціальний трибунал і Європейський суд з прав людини (ЄСПЛ), і це дає їм вагу в міжнародній політиці.</w:t>
      </w:r>
      <w:r w:rsidRPr="00257B07">
        <w:rPr>
          <w:rFonts w:ascii="Times New Roman" w:hAnsi="Times New Roman" w:cs="Times New Roman"/>
          <w:sz w:val="28"/>
          <w:szCs w:val="28"/>
          <w:lang w:val="uk-UA"/>
        </w:rPr>
        <w:t xml:space="preserve">  Текст: </w:t>
      </w:r>
      <w:hyperlink r:id="rId30" w:history="1">
        <w:r w:rsidRPr="00257B07">
          <w:rPr>
            <w:rStyle w:val="a3"/>
            <w:rFonts w:ascii="Times New Roman" w:hAnsi="Times New Roman" w:cs="Times New Roman"/>
            <w:sz w:val="28"/>
            <w:szCs w:val="28"/>
            <w:lang w:val="uk-UA"/>
          </w:rPr>
          <w:t>https://lb.ua/world/2025/08/11/690812_andriy_kostin_posol_ukraini.html</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257B07">
        <w:rPr>
          <w:rFonts w:ascii="Times New Roman" w:hAnsi="Times New Roman" w:cs="Times New Roman"/>
          <w:b/>
          <w:sz w:val="28"/>
          <w:szCs w:val="28"/>
          <w:lang w:val="uk-UA"/>
        </w:rPr>
        <w:t xml:space="preserve">Матеріали X Всеукраїнської мультидисциплінарної конференції "Чорноморські наукові студії", 17 травня 2024 року, </w:t>
      </w:r>
      <w:r w:rsidR="00843407">
        <w:rPr>
          <w:rFonts w:ascii="Times New Roman" w:hAnsi="Times New Roman" w:cs="Times New Roman"/>
          <w:b/>
          <w:sz w:val="28"/>
          <w:szCs w:val="28"/>
          <w:lang w:val="uk-UA"/>
        </w:rPr>
        <w:br/>
      </w:r>
      <w:r w:rsidRPr="00257B07">
        <w:rPr>
          <w:rFonts w:ascii="Times New Roman" w:hAnsi="Times New Roman" w:cs="Times New Roman"/>
          <w:b/>
          <w:sz w:val="28"/>
          <w:szCs w:val="28"/>
          <w:lang w:val="uk-UA"/>
        </w:rPr>
        <w:t>м. Одеса, Україна.</w:t>
      </w:r>
      <w:r w:rsidRPr="00257B07">
        <w:rPr>
          <w:rFonts w:ascii="Times New Roman" w:hAnsi="Times New Roman" w:cs="Times New Roman"/>
          <w:sz w:val="28"/>
          <w:szCs w:val="28"/>
          <w:lang w:val="uk-UA"/>
        </w:rPr>
        <w:t xml:space="preserve"> – Львів ; Торунь : Liha-Pres, 2024. – 305 с. : іл. – </w:t>
      </w:r>
      <w:r w:rsidRPr="00257B07">
        <w:rPr>
          <w:rFonts w:ascii="Times New Roman" w:hAnsi="Times New Roman" w:cs="Times New Roman"/>
          <w:b/>
          <w:i/>
          <w:sz w:val="28"/>
          <w:szCs w:val="28"/>
          <w:lang w:val="uk-UA"/>
        </w:rPr>
        <w:t xml:space="preserve">Шифр зберігання в Бібліотеці : А839440 </w:t>
      </w:r>
      <w:r w:rsidRPr="00257B07">
        <w:rPr>
          <w:rFonts w:ascii="Times New Roman" w:hAnsi="Times New Roman" w:cs="Times New Roman"/>
          <w:i/>
          <w:sz w:val="28"/>
          <w:szCs w:val="28"/>
          <w:lang w:val="uk-UA"/>
        </w:rPr>
        <w:t xml:space="preserve"> Зі змісту: Становлення міжнародного кримінального процесу / В. І. Осіпов. – С. 58-60; Національні та міжнародні норми відповідальності за контрабанду / Б. П. Сірко. – С. 80-84.</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Мін’юст ініціює законодавчі зміни для посилення захисту прав осіб, які утримувалися в неналежних умовах в установах попереднього ув’язнення або виконання покарань</w:t>
      </w:r>
      <w:r w:rsidRPr="00257B07">
        <w:rPr>
          <w:rFonts w:ascii="Times New Roman" w:hAnsi="Times New Roman" w:cs="Times New Roman"/>
          <w:sz w:val="28"/>
          <w:szCs w:val="28"/>
          <w:lang w:val="uk-UA"/>
        </w:rPr>
        <w:t xml:space="preserve"> [Електронний ресурс] </w:t>
      </w:r>
      <w:r w:rsidR="00843407">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Юрид. практика. – 2025. – 15 серп. — Електрон. дані.  </w:t>
      </w:r>
      <w:r w:rsidRPr="00257B07">
        <w:rPr>
          <w:rFonts w:ascii="Times New Roman" w:hAnsi="Times New Roman" w:cs="Times New Roman"/>
          <w:i/>
          <w:sz w:val="28"/>
          <w:szCs w:val="28"/>
          <w:lang w:val="uk-UA"/>
        </w:rPr>
        <w:t xml:space="preserve">Йдеться про підготовлений Міністерством юстиції України законопроєкт, який передбачає посилення гарантій захисту прав засуджених осіб, а також осіб, взятих під варту в разі встановлення факту неналежного тримання в установах попереднього ув’язнення або виконання покарань. Окреслено зміни, запропоновані до Кримінального кодексу України (КК України), та зазначено, що ініціатива спрямована на виконання рекомендацій Європейського суду з прав людини (ЄСПЛ) та впровадження людиноцентричних підходів у пенітенціарній сфері. Акцентовано, що означені зміни сприятимуть приведенню українського законодавства у </w:t>
      </w:r>
      <w:r w:rsidRPr="00257B07">
        <w:rPr>
          <w:rFonts w:ascii="Times New Roman" w:hAnsi="Times New Roman" w:cs="Times New Roman"/>
          <w:i/>
          <w:sz w:val="28"/>
          <w:szCs w:val="28"/>
          <w:lang w:val="uk-UA"/>
        </w:rPr>
        <w:lastRenderedPageBreak/>
        <w:t>відповідність до Конвенції про захист прав людини і основоположних свобод, підвищать стандарти гуманного поводження у місцях несвободи та посилять ефективність механізмів попередження та належної компенсації у таких випадках.</w:t>
      </w:r>
      <w:r w:rsidRPr="00257B07">
        <w:rPr>
          <w:rFonts w:ascii="Times New Roman" w:hAnsi="Times New Roman" w:cs="Times New Roman"/>
          <w:sz w:val="28"/>
          <w:szCs w:val="28"/>
          <w:lang w:val="uk-UA"/>
        </w:rPr>
        <w:t xml:space="preserve"> Текст: </w:t>
      </w:r>
      <w:hyperlink r:id="rId31" w:history="1">
        <w:r w:rsidRPr="00257B07">
          <w:rPr>
            <w:rStyle w:val="a3"/>
            <w:rFonts w:ascii="Times New Roman" w:hAnsi="Times New Roman" w:cs="Times New Roman"/>
            <w:sz w:val="28"/>
            <w:szCs w:val="28"/>
            <w:lang w:val="uk-UA"/>
          </w:rPr>
          <w:t>https://pravo.ua/min-iust-initsiiuie-zakonodavchi-zminy-dlia-posylennia-zakhystu-prav-osib-iaki-utrymuvalysia-v-nenalezhnykh-umovakh-v-ustanovakh-poperednoho-uv-iaznennia-abo-vykonannia-pokaran/</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Мірошниченко С. С. Ретроспективний аналіз кримінальної відповідальності за злочини проти власності</w:t>
      </w:r>
      <w:r w:rsidRPr="00257B07">
        <w:rPr>
          <w:rFonts w:ascii="Times New Roman" w:hAnsi="Times New Roman" w:cs="Times New Roman"/>
          <w:sz w:val="28"/>
          <w:szCs w:val="28"/>
          <w:lang w:val="uk-UA"/>
        </w:rPr>
        <w:t xml:space="preserve"> [Електронний ресурс] </w:t>
      </w:r>
      <w:r w:rsidR="00843407">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С. С. Мірошниченко, Р. М. Луков // Право і сусп-во. – 2025. – № 3, т. 2. — С. 195-200.  </w:t>
      </w:r>
      <w:r w:rsidRPr="00257B07">
        <w:rPr>
          <w:rFonts w:ascii="Times New Roman" w:hAnsi="Times New Roman" w:cs="Times New Roman"/>
          <w:i/>
          <w:sz w:val="28"/>
          <w:szCs w:val="28"/>
          <w:lang w:val="uk-UA"/>
        </w:rPr>
        <w:t>Проаналізовано ретроспективу розвитку кримінальної відповідальності за злочини проти власності в Україні з урахуванням соціально-правових орієнтирів, політичних трансформацій та ідеологічних поглядів упродовж середини XX – початку XXI ст. У контексті майнових прав розглянуто ключові нормативно-правові акти, зокрема Кримінальний кодекс УРСР 1960 р</w:t>
      </w:r>
      <w:r w:rsidR="00E10E78">
        <w:rPr>
          <w:rFonts w:ascii="Times New Roman" w:hAnsi="Times New Roman" w:cs="Times New Roman"/>
          <w:i/>
          <w:sz w:val="28"/>
          <w:szCs w:val="28"/>
          <w:lang w:val="uk-UA"/>
        </w:rPr>
        <w:t>.</w:t>
      </w:r>
      <w:r w:rsidRPr="00257B07">
        <w:rPr>
          <w:rFonts w:ascii="Times New Roman" w:hAnsi="Times New Roman" w:cs="Times New Roman"/>
          <w:i/>
          <w:sz w:val="28"/>
          <w:szCs w:val="28"/>
          <w:lang w:val="uk-UA"/>
        </w:rPr>
        <w:t>та Кримінальний кодекс України (КК України) 2001 р. Висвітлено трансформацію підходів до класифікації майнових злочинів та правозастосовної практики. Акцентовано, що прийняття КК України 2001 р стало переломним моментом у формуванні національного кримінального права у сфері захисту власності, започаткувавши принципово нові засади відповідальності, що відповідають стандартам правової держави та європейським підходам.</w:t>
      </w:r>
      <w:r w:rsidR="00E10E78">
        <w:rPr>
          <w:rFonts w:ascii="Times New Roman" w:hAnsi="Times New Roman" w:cs="Times New Roman"/>
          <w:i/>
          <w:sz w:val="28"/>
          <w:szCs w:val="28"/>
          <w:lang w:val="uk-UA"/>
        </w:rPr>
        <w:t xml:space="preserve">       </w:t>
      </w:r>
      <w:r w:rsidRPr="00257B07">
        <w:rPr>
          <w:rFonts w:ascii="Times New Roman" w:hAnsi="Times New Roman" w:cs="Times New Roman"/>
          <w:sz w:val="28"/>
          <w:szCs w:val="28"/>
          <w:lang w:val="uk-UA"/>
        </w:rPr>
        <w:t xml:space="preserve"> Текст: </w:t>
      </w:r>
      <w:hyperlink r:id="rId32" w:history="1">
        <w:r w:rsidRPr="00257B07">
          <w:rPr>
            <w:rStyle w:val="a3"/>
            <w:rFonts w:ascii="Times New Roman" w:hAnsi="Times New Roman" w:cs="Times New Roman"/>
            <w:sz w:val="28"/>
            <w:szCs w:val="28"/>
            <w:lang w:val="uk-UA"/>
          </w:rPr>
          <w:t>http://pravoisuspilstvo.org.ua/archive/2025/3_2025/part_2/29.pdf</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Погорецький М. А. Новели Кримінального процесуального кодексу України в період воєнного стану: проблемні питання</w:t>
      </w:r>
      <w:r w:rsidRPr="00257B07">
        <w:rPr>
          <w:rFonts w:ascii="Times New Roman" w:hAnsi="Times New Roman" w:cs="Times New Roman"/>
          <w:sz w:val="28"/>
          <w:szCs w:val="28"/>
          <w:lang w:val="uk-UA"/>
        </w:rPr>
        <w:t xml:space="preserve"> [Електронний ресурс] / М. А. Погорецький // Право і сусп-во. – 2025. – </w:t>
      </w:r>
      <w:r w:rsidR="00843407">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3, т. 2. — С. 248-262.  </w:t>
      </w:r>
      <w:r w:rsidRPr="00257B07">
        <w:rPr>
          <w:rFonts w:ascii="Times New Roman" w:hAnsi="Times New Roman" w:cs="Times New Roman"/>
          <w:i/>
          <w:sz w:val="28"/>
          <w:szCs w:val="28"/>
          <w:lang w:val="uk-UA"/>
        </w:rPr>
        <w:t>Розглянуто новели Кримінального процесуального кодексу України (КПК України), запроваджені під час воєнного стану у 2022 – 2025 р</w:t>
      </w:r>
      <w:r w:rsidR="00154380">
        <w:rPr>
          <w:rFonts w:ascii="Times New Roman" w:hAnsi="Times New Roman" w:cs="Times New Roman"/>
          <w:i/>
          <w:sz w:val="28"/>
          <w:szCs w:val="28"/>
          <w:lang w:val="uk-UA"/>
        </w:rPr>
        <w:t>р</w:t>
      </w:r>
      <w:r w:rsidRPr="00257B07">
        <w:rPr>
          <w:rFonts w:ascii="Times New Roman" w:hAnsi="Times New Roman" w:cs="Times New Roman"/>
          <w:i/>
          <w:sz w:val="28"/>
          <w:szCs w:val="28"/>
          <w:lang w:val="uk-UA"/>
        </w:rPr>
        <w:t xml:space="preserve">. Особливу увагу приділено правовій природі спеціального режиму кримінального провадження, закріпленого в </w:t>
      </w:r>
      <w:r w:rsidR="00154380">
        <w:rPr>
          <w:rFonts w:ascii="Times New Roman" w:hAnsi="Times New Roman" w:cs="Times New Roman"/>
          <w:i/>
          <w:sz w:val="28"/>
          <w:szCs w:val="28"/>
          <w:lang w:val="uk-UA"/>
        </w:rPr>
        <w:t>ст.</w:t>
      </w:r>
      <w:r w:rsidRPr="00257B07">
        <w:rPr>
          <w:rFonts w:ascii="Times New Roman" w:hAnsi="Times New Roman" w:cs="Times New Roman"/>
          <w:i/>
          <w:sz w:val="28"/>
          <w:szCs w:val="28"/>
          <w:lang w:val="uk-UA"/>
        </w:rPr>
        <w:t xml:space="preserve"> 615 КПК України, який тимчасово делегує прокурору повноваження слідчого судді. Вказано на певні </w:t>
      </w:r>
      <w:r w:rsidRPr="00257B07">
        <w:rPr>
          <w:rFonts w:ascii="Times New Roman" w:hAnsi="Times New Roman" w:cs="Times New Roman"/>
          <w:i/>
          <w:sz w:val="28"/>
          <w:szCs w:val="28"/>
          <w:lang w:val="uk-UA"/>
        </w:rPr>
        <w:lastRenderedPageBreak/>
        <w:t xml:space="preserve">ризики розбалансування гілок публічної влади в умовах згортання судового контролю та свавільного обмеження свободи. Розкрито також питання допустимості доказів, здобутих у надзвичайних умовах, і проведено порівняльний аналіз підходів країн Європи до спеціальних режимів у кримінальному процесі з акцентом на гарантії прав людини, судовий контроль і строкові обмеження. Зроблено висновок про необхідність вдосконалення законодавства з урахуванням принципів верховенства права та міжнародних стандартів, а також </w:t>
      </w:r>
      <w:r w:rsidR="00154380">
        <w:rPr>
          <w:rFonts w:ascii="Times New Roman" w:hAnsi="Times New Roman" w:cs="Times New Roman"/>
          <w:i/>
          <w:sz w:val="28"/>
          <w:szCs w:val="28"/>
          <w:lang w:val="uk-UA"/>
        </w:rPr>
        <w:t>окресле</w:t>
      </w:r>
      <w:r w:rsidRPr="00257B07">
        <w:rPr>
          <w:rFonts w:ascii="Times New Roman" w:hAnsi="Times New Roman" w:cs="Times New Roman"/>
          <w:i/>
          <w:sz w:val="28"/>
          <w:szCs w:val="28"/>
          <w:lang w:val="uk-UA"/>
        </w:rPr>
        <w:t>но напрями подальшого вдосконалення законодавства, спрямовані на забезпечення сумісності спеціального режиму провадження з принципами верховенства права та міжнародними стандартами прав людини.</w:t>
      </w:r>
      <w:r w:rsidRPr="00257B07">
        <w:rPr>
          <w:rFonts w:ascii="Times New Roman" w:hAnsi="Times New Roman" w:cs="Times New Roman"/>
          <w:sz w:val="28"/>
          <w:szCs w:val="28"/>
          <w:lang w:val="uk-UA"/>
        </w:rPr>
        <w:t xml:space="preserve"> Текст: </w:t>
      </w:r>
      <w:hyperlink r:id="rId33" w:history="1">
        <w:r w:rsidRPr="00257B07">
          <w:rPr>
            <w:rStyle w:val="a3"/>
            <w:rFonts w:ascii="Times New Roman" w:hAnsi="Times New Roman" w:cs="Times New Roman"/>
            <w:sz w:val="28"/>
            <w:szCs w:val="28"/>
            <w:lang w:val="uk-UA"/>
          </w:rPr>
          <w:t>http://pravoisuspilstvo.org.ua/archive/2025/3_2025/part_2/37.pdf</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257B07">
        <w:rPr>
          <w:rFonts w:ascii="Times New Roman" w:hAnsi="Times New Roman" w:cs="Times New Roman"/>
          <w:b/>
          <w:sz w:val="28"/>
          <w:szCs w:val="28"/>
          <w:lang w:val="uk-UA"/>
        </w:rPr>
        <w:t>Профілактика кримінальних правопорушень у сфері господарської діяльності, що вчиняється службовими особами: кримінологічні детермінанти</w:t>
      </w:r>
      <w:r w:rsidRPr="00257B07">
        <w:rPr>
          <w:rFonts w:ascii="Times New Roman" w:hAnsi="Times New Roman" w:cs="Times New Roman"/>
          <w:sz w:val="28"/>
          <w:szCs w:val="28"/>
          <w:lang w:val="uk-UA"/>
        </w:rPr>
        <w:t xml:space="preserve"> / [В. Бараняк та ін.] ; М-во освіти і науки України, Нац. ун-т "Львів. політехніка". – Львів : Растр-7, 2024. – 184, [3] с. – </w:t>
      </w:r>
      <w:r w:rsidRPr="00257B07">
        <w:rPr>
          <w:rFonts w:ascii="Times New Roman" w:hAnsi="Times New Roman" w:cs="Times New Roman"/>
          <w:b/>
          <w:i/>
          <w:sz w:val="28"/>
          <w:szCs w:val="28"/>
          <w:lang w:val="uk-UA"/>
        </w:rPr>
        <w:t>Шифр зберігання в Бібліотеці : А838500</w:t>
      </w:r>
      <w:r w:rsidRPr="00257B07">
        <w:rPr>
          <w:rFonts w:ascii="Times New Roman" w:hAnsi="Times New Roman" w:cs="Times New Roman"/>
          <w:i/>
          <w:sz w:val="28"/>
          <w:szCs w:val="28"/>
          <w:lang w:val="uk-UA"/>
        </w:rPr>
        <w:t xml:space="preserve">  Висвітлено загальнотеоретичні положення кримінологічного дослідження профілактики кримінальних правопорушень у сфері господарської діяльності, що вчиняються службовими особами. Розглянуто інформаційно-правове забезпечення підрозділів правоохоронних органів щодо профілактики таких правопорушень. Запропоновано комплекс заходів із профілактики кримінальних правопорушень у сфері господарської діяльності, вчинених службовими особами, що застосовуються правоохоронними органами України.</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СБУ розслідує понад 170 справ проти священиків УПЦ МП за держзраду і розпалювання ворожнечі</w:t>
      </w:r>
      <w:r w:rsidRPr="00257B07">
        <w:rPr>
          <w:rFonts w:ascii="Times New Roman" w:hAnsi="Times New Roman" w:cs="Times New Roman"/>
          <w:sz w:val="28"/>
          <w:szCs w:val="28"/>
          <w:lang w:val="uk-UA"/>
        </w:rPr>
        <w:t xml:space="preserve"> [Електронний ресурс] // RISU.ua : [вебсайт].  – 2025. – 13 серп. – Електрон. дані.  </w:t>
      </w:r>
      <w:r w:rsidRPr="00257B07">
        <w:rPr>
          <w:rFonts w:ascii="Times New Roman" w:hAnsi="Times New Roman" w:cs="Times New Roman"/>
          <w:i/>
          <w:sz w:val="28"/>
          <w:szCs w:val="28"/>
          <w:lang w:val="uk-UA"/>
        </w:rPr>
        <w:t xml:space="preserve">Як повідомив Голова Служби безпеки України (СБУ) Василь Малюк, СБУ розслідує більш як 170 справ стосовно священників УПЦ МП. За його словами, "це не все державні </w:t>
      </w:r>
      <w:r w:rsidRPr="00257B07">
        <w:rPr>
          <w:rFonts w:ascii="Times New Roman" w:hAnsi="Times New Roman" w:cs="Times New Roman"/>
          <w:i/>
          <w:sz w:val="28"/>
          <w:szCs w:val="28"/>
          <w:lang w:val="uk-UA"/>
        </w:rPr>
        <w:lastRenderedPageBreak/>
        <w:t xml:space="preserve">зрадники. Є і розпалювання міжрасової, міжрелігійної ворожнечі. Також потрібно розуміти, що СБУ точно не бореться з церквою". В. Малюк зазначив, якщо людина вчиняє злочин, прикриваючись рясою, СБУ це не зупинить. Голова СБУ нагадав, що нещодавно був позбавлений громадянства України предстоятель УПЦ МП Онуфрій, а перед цим - 18 священиків. Акцентовано, що Державна служба України з етнополітики та свободи совісті (ДЕСС) винесла УПЦ МП припис про усунення до 18 серпня порушень законодавства про свободу совісті та релігійні організації щодо виявлених ознак афілійованості з РПЦ. </w:t>
      </w:r>
      <w:r w:rsidRPr="00257B07">
        <w:rPr>
          <w:rFonts w:ascii="Times New Roman" w:hAnsi="Times New Roman" w:cs="Times New Roman"/>
          <w:sz w:val="28"/>
          <w:szCs w:val="28"/>
          <w:lang w:val="uk-UA"/>
        </w:rPr>
        <w:t xml:space="preserve">Текст: </w:t>
      </w:r>
      <w:hyperlink r:id="rId34" w:history="1">
        <w:r w:rsidRPr="00257B07">
          <w:rPr>
            <w:rStyle w:val="a3"/>
            <w:rFonts w:ascii="Times New Roman" w:hAnsi="Times New Roman" w:cs="Times New Roman"/>
            <w:sz w:val="28"/>
            <w:szCs w:val="28"/>
            <w:lang w:val="uk-UA"/>
          </w:rPr>
          <w:t>https://risu.ua/sbu-rozsliduye-ponad-170-sprav-proti-svyashchenikiv-upc-mp-za-derzhzradu-i-rozpalyuvannya-vorozhnechi_n158131</w:t>
        </w:r>
      </w:hyperlink>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Симоненко С. Генпрокурор Руслан Кравченко повідомив про масштабну антикорупційну зачистку в Дніпропетровський області</w:t>
      </w:r>
      <w:r w:rsidRPr="00257B07">
        <w:rPr>
          <w:rFonts w:ascii="Times New Roman" w:hAnsi="Times New Roman" w:cs="Times New Roman"/>
          <w:sz w:val="28"/>
          <w:szCs w:val="28"/>
          <w:lang w:val="uk-UA"/>
        </w:rPr>
        <w:t xml:space="preserve"> [Електронний ресурс] / Світлана Симоненко // Fakty.ua : [вебсайт]. – 2025. – 11 серп. — Електрон. дані.  </w:t>
      </w:r>
      <w:r w:rsidRPr="00257B07">
        <w:rPr>
          <w:rFonts w:ascii="Times New Roman" w:hAnsi="Times New Roman" w:cs="Times New Roman"/>
          <w:i/>
          <w:sz w:val="28"/>
          <w:szCs w:val="28"/>
          <w:lang w:val="uk-UA"/>
        </w:rPr>
        <w:t xml:space="preserve">Як повідомив Генеральний прокурор України Руслан Кравченко, органи прокуратури в Дніпропетровській області оголосили 42 підозри місцевим чиновникам, депутатам і правоохоронцям. Загальна сума збитків держави внаслідок злочинної діяльності перевищила 300 млн грн. Зокрема розслідуються справи за фактами заволодіння бюджетними коштами, незаконного видобутку піску та порубки лісів, незаконне переправлення через кордон, організацію азартних ігор, збут наркотиків. Вказано, що реалізації з викриття правоохоронців відбувалися спільно з Департаментом внутрішньої безпеки Національної поліції України (НПУ). </w:t>
      </w:r>
      <w:r w:rsidRPr="00257B07">
        <w:rPr>
          <w:rFonts w:ascii="Times New Roman" w:hAnsi="Times New Roman" w:cs="Times New Roman"/>
          <w:sz w:val="28"/>
          <w:szCs w:val="28"/>
          <w:lang w:val="uk-UA"/>
        </w:rPr>
        <w:t xml:space="preserve">Текст: </w:t>
      </w:r>
      <w:hyperlink r:id="rId35" w:history="1">
        <w:r w:rsidRPr="00257B07">
          <w:rPr>
            <w:rStyle w:val="a3"/>
            <w:rFonts w:ascii="Times New Roman" w:hAnsi="Times New Roman" w:cs="Times New Roman"/>
            <w:sz w:val="28"/>
            <w:szCs w:val="28"/>
            <w:lang w:val="uk-UA"/>
          </w:rPr>
          <w:t>https://fakty.ua/458272-genprokuror-ruslan-kravchenko-soobcshil-o-masshtabnoj-antikorrupcionnoj-zachistke-v-dnepropetrovskoj-oblasti</w:t>
        </w:r>
      </w:hyperlink>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Скуба М. Полон та кримінальне переслідування звільнених військовослужбовців: правова колізія та виклики для держави</w:t>
      </w:r>
      <w:r w:rsidRPr="00257B07">
        <w:rPr>
          <w:rFonts w:ascii="Times New Roman" w:hAnsi="Times New Roman" w:cs="Times New Roman"/>
          <w:sz w:val="28"/>
          <w:szCs w:val="28"/>
          <w:lang w:val="uk-UA"/>
        </w:rPr>
        <w:t xml:space="preserve"> [Електронний ресурс] / Маріса Скуба // Юрид. газ. – 2025. – 13 серп. – Електрон. дані.  </w:t>
      </w:r>
      <w:r w:rsidRPr="00257B07">
        <w:rPr>
          <w:rFonts w:ascii="Times New Roman" w:hAnsi="Times New Roman" w:cs="Times New Roman"/>
          <w:i/>
          <w:sz w:val="28"/>
          <w:szCs w:val="28"/>
          <w:lang w:val="uk-UA"/>
        </w:rPr>
        <w:t xml:space="preserve">За словами автора статті, військовий полон  це не опція збереження життя, а вимушений стан, який залишає глибокі фізичні та </w:t>
      </w:r>
      <w:r w:rsidRPr="00257B07">
        <w:rPr>
          <w:rFonts w:ascii="Times New Roman" w:hAnsi="Times New Roman" w:cs="Times New Roman"/>
          <w:i/>
          <w:sz w:val="28"/>
          <w:szCs w:val="28"/>
          <w:lang w:val="uk-UA"/>
        </w:rPr>
        <w:lastRenderedPageBreak/>
        <w:t xml:space="preserve">психологічні рани. Проте в Україні останнім часом спостерігається тривожна тенденція: проти звільнених із полону військовослужбовців відкриваються кримінальні провадження за ст. 430 Кримінальному кодексі України  (КК України) ("добровільна здача в полон"), а також за статтями, що передбачають відповідальність за дезертирство чи самовільне залишення військової частини (СЗЧ). Ключовою проблемою є відсутність у КК України чіткого визначення поняття "добровільна здача в полон" та критеріїв, які відмежовують її від вимушеного потрапляння в полон внаслідок бойової ситуації. Не визначено, за яких обставин (втрата боєздатності, повне оточення, відсутність боєприпасів, відсутність фізичної можливості чинити опір) виключають кримінальну відповідальність. Ця прогалина створює простір для довільного тлумачення та зловживань. Розглянуто соціальні наслідки кримінального переслідування звільнених із полону та наведено приклади з практики. </w:t>
      </w:r>
      <w:r w:rsidRPr="00257B07">
        <w:rPr>
          <w:rFonts w:ascii="Times New Roman" w:hAnsi="Times New Roman" w:cs="Times New Roman"/>
          <w:sz w:val="28"/>
          <w:szCs w:val="28"/>
          <w:lang w:val="uk-UA"/>
        </w:rPr>
        <w:t xml:space="preserve">Текст: </w:t>
      </w:r>
      <w:hyperlink r:id="rId36" w:history="1">
        <w:r w:rsidRPr="00257B07">
          <w:rPr>
            <w:rStyle w:val="a3"/>
            <w:rFonts w:ascii="Times New Roman" w:hAnsi="Times New Roman" w:cs="Times New Roman"/>
            <w:sz w:val="28"/>
            <w:szCs w:val="28"/>
            <w:lang w:val="uk-UA"/>
          </w:rPr>
          <w:t>https://yur-gazeta.com/publications/sferi-praktiki/viyskove-pravo/polon-ta-kriminalne-peresliduvannya-zvilnenih-viyskovosluzhbovciv-pravova-koliziya-ta-vikliki-dlya-d.html</w:t>
        </w:r>
      </w:hyperlink>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Софієв С. О. Перманентний характер державного обвинувачення. Проблемні питання тлумачення термінології ”обвинувачення” в кримінальному процесуальному законодавстві України</w:t>
      </w:r>
      <w:r w:rsidRPr="00257B07">
        <w:rPr>
          <w:rFonts w:ascii="Times New Roman" w:hAnsi="Times New Roman" w:cs="Times New Roman"/>
          <w:sz w:val="28"/>
          <w:szCs w:val="28"/>
          <w:lang w:val="uk-UA"/>
        </w:rPr>
        <w:t xml:space="preserve"> [Електронний ресурс] / С. О. Софієв, А. А. Теслицький // Юрид. наук. електрон. журн. – 2025. – № 6. — С. 245-249.  </w:t>
      </w:r>
      <w:r w:rsidRPr="00257B07">
        <w:rPr>
          <w:rFonts w:ascii="Times New Roman" w:hAnsi="Times New Roman" w:cs="Times New Roman"/>
          <w:i/>
          <w:sz w:val="28"/>
          <w:szCs w:val="28"/>
          <w:lang w:val="uk-UA"/>
        </w:rPr>
        <w:t>Проаналізовано перманентний характер державного обвинувачення в кримінальному процесі України. Розкрито сутність поняття ”обвинувачення” у кримінальному процесуальному праві. Виявлено та систематизовано проблемні аспекти його законодавчого тлумачення і практичної реалізації. Надано науково обґрунтовані пропозиції щодо вдосконалення кримінального процесуального законодавства України з метою забезпечення ефективності функції обвинувачення та її гармонійної взаємодії з іншими процесуальними функціями – захисту та правосуддя.</w:t>
      </w:r>
      <w:r w:rsidRPr="00257B07">
        <w:rPr>
          <w:rFonts w:ascii="Times New Roman" w:hAnsi="Times New Roman" w:cs="Times New Roman"/>
          <w:sz w:val="28"/>
          <w:szCs w:val="28"/>
          <w:lang w:val="uk-UA"/>
        </w:rPr>
        <w:t xml:space="preserve"> Текст: </w:t>
      </w:r>
      <w:hyperlink r:id="rId37" w:history="1">
        <w:r w:rsidRPr="00257B07">
          <w:rPr>
            <w:rStyle w:val="a3"/>
            <w:rFonts w:ascii="Times New Roman" w:hAnsi="Times New Roman" w:cs="Times New Roman"/>
            <w:sz w:val="28"/>
            <w:szCs w:val="28"/>
            <w:lang w:val="uk-UA"/>
          </w:rPr>
          <w:t>http://lsej.org.ua/6_2025/51.pdf</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lastRenderedPageBreak/>
        <w:t>Станко А. П. Юрисдикційні межі міжнародних кримінальних трибуналів щодо апеляційних і переглядових процедур</w:t>
      </w:r>
      <w:r w:rsidRPr="00257B07">
        <w:rPr>
          <w:rFonts w:ascii="Times New Roman" w:hAnsi="Times New Roman" w:cs="Times New Roman"/>
          <w:sz w:val="28"/>
          <w:szCs w:val="28"/>
          <w:lang w:val="uk-UA"/>
        </w:rPr>
        <w:t xml:space="preserve"> [Електронний ресурс] / А. П. Станко // Право і сусп-во. – 2025. – № 3, т. 2. — С. 235-240.  </w:t>
      </w:r>
      <w:r w:rsidR="00455A3C">
        <w:rPr>
          <w:rFonts w:ascii="Times New Roman" w:hAnsi="Times New Roman" w:cs="Times New Roman"/>
          <w:sz w:val="28"/>
          <w:szCs w:val="28"/>
          <w:lang w:val="uk-UA"/>
        </w:rPr>
        <w:br/>
      </w:r>
      <w:r w:rsidRPr="00257B07">
        <w:rPr>
          <w:rFonts w:ascii="Times New Roman" w:hAnsi="Times New Roman" w:cs="Times New Roman"/>
          <w:i/>
          <w:sz w:val="28"/>
          <w:szCs w:val="28"/>
          <w:lang w:val="uk-UA"/>
        </w:rPr>
        <w:t xml:space="preserve">У контексті реалізації апеляційних і переглядових процедур досліджено юрисдикційні межі міжнародних кримінальних трибуналів. Акцентовано на нормативно-правовому регулюванні апеляції та перегляду справ у практиці Міжнародного кримінального трибуналу для колишньої Югославії, Міжнародного кримінального трибуналу для Руанди та Міжнародного кримінального суду (МКС). Проаналізовано питання юрисдикції та стандарти доказування, а також вплив рішень апеляційних і переглядових палат на розвиток прецедентного права. Окрему увагу приділено проблематиці повторного розгляду справ за нововиявленими обставинами та ролі механізмів контролю за судовими помилками. Розглянуто ключові справи, що демонструють підходи трибуналів до тлумачення підстав для апеляцій і перегляду. </w:t>
      </w:r>
      <w:r w:rsidR="009E6AED">
        <w:rPr>
          <w:rFonts w:ascii="Times New Roman" w:hAnsi="Times New Roman" w:cs="Times New Roman"/>
          <w:i/>
          <w:sz w:val="28"/>
          <w:szCs w:val="28"/>
          <w:lang w:val="uk-UA"/>
        </w:rPr>
        <w:t xml:space="preserve">    </w:t>
      </w:r>
      <w:r w:rsidRPr="00257B07">
        <w:rPr>
          <w:rFonts w:ascii="Times New Roman" w:hAnsi="Times New Roman" w:cs="Times New Roman"/>
          <w:sz w:val="28"/>
          <w:szCs w:val="28"/>
          <w:lang w:val="uk-UA"/>
        </w:rPr>
        <w:t xml:space="preserve"> Текст: </w:t>
      </w:r>
      <w:hyperlink r:id="rId38" w:history="1">
        <w:r w:rsidRPr="00257B07">
          <w:rPr>
            <w:rStyle w:val="a3"/>
            <w:rFonts w:ascii="Times New Roman" w:hAnsi="Times New Roman" w:cs="Times New Roman"/>
            <w:sz w:val="28"/>
            <w:szCs w:val="28"/>
            <w:lang w:val="uk-UA"/>
          </w:rPr>
          <w:t>http://pravoisuspilstvo.org.ua/archive/2025/3_2025/part_2/35.pdf</w:t>
        </w:r>
      </w:hyperlink>
    </w:p>
    <w:p w:rsidR="00897752" w:rsidRPr="00257B07" w:rsidRDefault="00897752" w:rsidP="00257B07">
      <w:pPr>
        <w:pStyle w:val="a8"/>
        <w:numPr>
          <w:ilvl w:val="0"/>
          <w:numId w:val="1"/>
        </w:numPr>
        <w:spacing w:after="120" w:line="360" w:lineRule="auto"/>
        <w:ind w:left="0" w:firstLine="567"/>
        <w:jc w:val="both"/>
        <w:rPr>
          <w:lang w:val="uk-UA"/>
        </w:rPr>
      </w:pPr>
      <w:r w:rsidRPr="00257B07">
        <w:rPr>
          <w:rFonts w:ascii="Times New Roman" w:hAnsi="Times New Roman" w:cs="Times New Roman"/>
          <w:b/>
          <w:sz w:val="28"/>
          <w:szCs w:val="28"/>
          <w:lang w:val="uk-UA"/>
        </w:rPr>
        <w:t>Танцюра Ю. Спецтрибунал як нова модель відповідальності агресора</w:t>
      </w:r>
      <w:r w:rsidRPr="00257B07">
        <w:rPr>
          <w:rFonts w:ascii="Times New Roman" w:hAnsi="Times New Roman" w:cs="Times New Roman"/>
          <w:sz w:val="28"/>
          <w:szCs w:val="28"/>
          <w:lang w:val="uk-UA"/>
        </w:rPr>
        <w:t xml:space="preserve"> [Електронний ресурс] / Юлія Танцюра, Софія Сіда // Юрид. газ. – 2025. – 12 серп. – Електрон. дані.  </w:t>
      </w:r>
      <w:r w:rsidRPr="00257B07">
        <w:rPr>
          <w:rFonts w:ascii="Times New Roman" w:hAnsi="Times New Roman" w:cs="Times New Roman"/>
          <w:i/>
          <w:sz w:val="28"/>
          <w:szCs w:val="28"/>
          <w:lang w:val="uk-UA"/>
        </w:rPr>
        <w:t xml:space="preserve">Висвітлено історію, передумови та правове підґрунтя створення Спеціального трибуналу щодо злочину агресії РФ проти України. Проаналізовано міжнародну підтримку ініціативи, зокрема участь Ради Європи, ЄС та окремих країн, а також роль України у формуванні цього правового механізму. Окрему увагу приділено порівнянню з історичними міжнародними трибуналами (Нюрнберзький (1945 - 1946), Токійський (1946 - 1948), Міжнародний кримінальний трибунал з колишньої Югославії (МКТЮ) (1993 - 2017), Міжнародний кримінальний трибунал з Руанди (МКТР) (1994 – 2015), юрисдикції та обмеженням Міжнародного кримінального суду (МКС), унікальним особливостям роботи Спецтрибуналу, його процедурі та викликам — політичним, фінансовим і юридичним. Створення Трибуналу розглядається як безпрецедентний крок у </w:t>
      </w:r>
      <w:r w:rsidRPr="00257B07">
        <w:rPr>
          <w:rFonts w:ascii="Times New Roman" w:hAnsi="Times New Roman" w:cs="Times New Roman"/>
          <w:i/>
          <w:sz w:val="28"/>
          <w:szCs w:val="28"/>
          <w:lang w:val="uk-UA"/>
        </w:rPr>
        <w:lastRenderedPageBreak/>
        <w:t xml:space="preserve">забезпеченні невідворотності відповідальності за злочин агресії. </w:t>
      </w:r>
      <w:r w:rsidRPr="00257B07">
        <w:rPr>
          <w:rFonts w:ascii="Times New Roman" w:hAnsi="Times New Roman" w:cs="Times New Roman"/>
          <w:sz w:val="28"/>
          <w:szCs w:val="28"/>
          <w:lang w:val="uk-UA"/>
        </w:rPr>
        <w:t xml:space="preserve">Текст: </w:t>
      </w:r>
      <w:hyperlink r:id="rId39" w:history="1">
        <w:r w:rsidRPr="00257B07">
          <w:rPr>
            <w:rStyle w:val="a3"/>
            <w:rFonts w:ascii="Times New Roman" w:hAnsi="Times New Roman" w:cs="Times New Roman"/>
            <w:sz w:val="28"/>
            <w:szCs w:val="28"/>
            <w:lang w:val="uk-UA"/>
          </w:rPr>
          <w:t>https://yur-gazeta.com/publications/practice/mizhnarodne-pravo-investiciyi/spectribunal-yak-nova-model-vidpovidalnosti-agresora.html</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257B07">
        <w:rPr>
          <w:rFonts w:ascii="Times New Roman" w:hAnsi="Times New Roman" w:cs="Times New Roman"/>
          <w:b/>
          <w:sz w:val="28"/>
          <w:szCs w:val="28"/>
          <w:lang w:val="uk-UA"/>
        </w:rPr>
        <w:t>Теоретичні та праксеологічні засади розслідування кримінальних правопорушень у сфері надання послуг із працевлаштування за кордоном</w:t>
      </w:r>
      <w:r w:rsidRPr="00257B07">
        <w:rPr>
          <w:rFonts w:ascii="Times New Roman" w:hAnsi="Times New Roman" w:cs="Times New Roman"/>
          <w:sz w:val="28"/>
          <w:szCs w:val="28"/>
          <w:lang w:val="uk-UA"/>
        </w:rPr>
        <w:t xml:space="preserve"> / К. О. Чаплинський, М. П. Павлик, </w:t>
      </w:r>
      <w:r w:rsidR="00455A3C">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В. В. Зарубей, Н. В. Павлова ; М-во внутр. справ України, Дніпров. держ. </w:t>
      </w:r>
      <w:r w:rsidR="009E6AED">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ун-т внутр. справ. – Одеса : Юридика, 2024. – 329 с. : іл., табл. – </w:t>
      </w:r>
      <w:r w:rsidRPr="00257B07">
        <w:rPr>
          <w:rFonts w:ascii="Times New Roman" w:hAnsi="Times New Roman" w:cs="Times New Roman"/>
          <w:b/>
          <w:i/>
          <w:sz w:val="28"/>
          <w:szCs w:val="28"/>
          <w:lang w:val="uk-UA"/>
        </w:rPr>
        <w:t>Шифр зберігання в Бібліотеці : А839408</w:t>
      </w:r>
      <w:r w:rsidRPr="00257B07">
        <w:rPr>
          <w:rFonts w:ascii="Times New Roman" w:hAnsi="Times New Roman" w:cs="Times New Roman"/>
          <w:i/>
          <w:sz w:val="28"/>
          <w:szCs w:val="28"/>
          <w:lang w:val="uk-UA"/>
        </w:rPr>
        <w:t xml:space="preserve"> Розглянуто нормативно-правове забезпечення діяльності у сфері працевлаштування за кордоном та окреслено статус суб’єктів, які мають відношення до такої діяльності. Визначено фактори як вітчизняного, так і міжнародного характеру, що впливають на рівень криміногенних проявів у сфері працевлаштування за кордоном. Вирізнено й схарактеризовано складові криміналістичної характеристики наведених протиправних дій. Розкрито особливості планування та організації розслідування. Зосереджено увагу на організаційно-тактичних особливостях проведення окремих слідчих (розшукових) дій, зокрема допиту підозрюваного, потерпілого та свідка, обшуку, слідчого огляду та тимчасового доступу до речей і документів. Сформовано типові тактичні операції, спрямовані на вирішення завдань розслідування кримінальних правопорушень у сфері надання послуг із працевлаштуванням за кордоном.</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Ткаченко П. І. Порушення вимог режиму радіаційної безпеки: кримінально-правовий аналіз</w:t>
      </w:r>
      <w:r w:rsidRPr="00257B07">
        <w:rPr>
          <w:rFonts w:ascii="Times New Roman" w:hAnsi="Times New Roman" w:cs="Times New Roman"/>
          <w:sz w:val="28"/>
          <w:szCs w:val="28"/>
          <w:lang w:val="uk-UA"/>
        </w:rPr>
        <w:t xml:space="preserve"> [Електронний ресурс] / П. І. Ткаченко </w:t>
      </w:r>
      <w:r w:rsidR="00455A3C">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Право і сусп-во. – 2025. – № 3, т. 2. — С. 147-155.  </w:t>
      </w:r>
      <w:r w:rsidRPr="00257B07">
        <w:rPr>
          <w:rFonts w:ascii="Times New Roman" w:hAnsi="Times New Roman" w:cs="Times New Roman"/>
          <w:i/>
          <w:sz w:val="28"/>
          <w:szCs w:val="28"/>
          <w:lang w:val="uk-UA"/>
        </w:rPr>
        <w:t xml:space="preserve">Здійснено кримінально-правовий аналіз порушень вимог режиму радіаційної безпеки, які становлять реальну загрозу для життя та здоров’я людини, довкілля, об’єктів критичної інфраструктури, а також для загальної екологічної безпеки держави. Відзначено зростання кількості техногенних і екологічних загроз в умовах дії правового режиму воєнного стану, що супроводжується </w:t>
      </w:r>
      <w:r w:rsidRPr="00257B07">
        <w:rPr>
          <w:rFonts w:ascii="Times New Roman" w:hAnsi="Times New Roman" w:cs="Times New Roman"/>
          <w:i/>
          <w:sz w:val="28"/>
          <w:szCs w:val="28"/>
          <w:lang w:val="uk-UA"/>
        </w:rPr>
        <w:lastRenderedPageBreak/>
        <w:t xml:space="preserve">пошкодженням чи захопленням об’єктів з джерелами іонізуючого випромінювання, а також зростанням ризиків несанкціонованого доступу до таких джерел третіми особами. Надано кримінально-правову характеристику складу злочину, передбаченого </w:t>
      </w:r>
      <w:r w:rsidR="009E6AED">
        <w:rPr>
          <w:rFonts w:ascii="Times New Roman" w:hAnsi="Times New Roman" w:cs="Times New Roman"/>
          <w:i/>
          <w:sz w:val="28"/>
          <w:szCs w:val="28"/>
          <w:lang w:val="uk-UA"/>
        </w:rPr>
        <w:t>ст.</w:t>
      </w:r>
      <w:r w:rsidRPr="00257B07">
        <w:rPr>
          <w:rFonts w:ascii="Times New Roman" w:hAnsi="Times New Roman" w:cs="Times New Roman"/>
          <w:i/>
          <w:sz w:val="28"/>
          <w:szCs w:val="28"/>
          <w:lang w:val="uk-UA"/>
        </w:rPr>
        <w:t xml:space="preserve"> 267-1 Кримінального кодексу України (КК України), та розкрито зміст таких елементів складу кримінального правопорушення, як об’єкт кримінально-правової охорони, об’єктивна сторона, суб’єкт, суб’єктивна сторона, мотиви, мета вчинення злочину, а також специфічні ознаки, що відрізняють цей злочин від суміжних складів.</w:t>
      </w:r>
      <w:r w:rsidR="009E6AED">
        <w:rPr>
          <w:rFonts w:ascii="Times New Roman" w:hAnsi="Times New Roman" w:cs="Times New Roman"/>
          <w:i/>
          <w:sz w:val="28"/>
          <w:szCs w:val="28"/>
          <w:lang w:val="uk-UA"/>
        </w:rPr>
        <w:t xml:space="preserve">     </w:t>
      </w:r>
      <w:r w:rsidRPr="00257B07">
        <w:rPr>
          <w:rFonts w:ascii="Times New Roman" w:hAnsi="Times New Roman" w:cs="Times New Roman"/>
          <w:i/>
          <w:sz w:val="28"/>
          <w:szCs w:val="28"/>
          <w:lang w:val="uk-UA"/>
        </w:rPr>
        <w:t xml:space="preserve"> </w:t>
      </w:r>
      <w:r w:rsidRPr="00257B07">
        <w:rPr>
          <w:rFonts w:ascii="Times New Roman" w:hAnsi="Times New Roman" w:cs="Times New Roman"/>
          <w:sz w:val="28"/>
          <w:szCs w:val="28"/>
          <w:lang w:val="uk-UA"/>
        </w:rPr>
        <w:t xml:space="preserve">Текст: </w:t>
      </w:r>
      <w:hyperlink r:id="rId40" w:history="1">
        <w:r w:rsidRPr="00257B07">
          <w:rPr>
            <w:rStyle w:val="a3"/>
            <w:rFonts w:ascii="Times New Roman" w:hAnsi="Times New Roman" w:cs="Times New Roman"/>
            <w:sz w:val="28"/>
            <w:szCs w:val="28"/>
            <w:lang w:val="uk-UA"/>
          </w:rPr>
          <w:t>http://pravoisuspilstvo.org.ua/archive/2025/3_2025/part_2/23.pdf</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Ханас О. Мінус 800 ”інвалідностей” серед чиновників і силовиків: ДБР взялося за чистку фейкових статусів</w:t>
      </w:r>
      <w:r w:rsidRPr="00257B07">
        <w:rPr>
          <w:rFonts w:ascii="Times New Roman" w:hAnsi="Times New Roman" w:cs="Times New Roman"/>
          <w:sz w:val="28"/>
          <w:szCs w:val="28"/>
          <w:lang w:val="uk-UA"/>
        </w:rPr>
        <w:t xml:space="preserve"> [Електронний ресурс] / Оксана Ханас // Focus.ua : [вебсайт]. – 2025. – 13 серп. — Електрон. дані.  </w:t>
      </w:r>
      <w:r w:rsidRPr="00257B07">
        <w:rPr>
          <w:rFonts w:ascii="Times New Roman" w:hAnsi="Times New Roman" w:cs="Times New Roman"/>
          <w:i/>
          <w:sz w:val="28"/>
          <w:szCs w:val="28"/>
          <w:lang w:val="uk-UA"/>
        </w:rPr>
        <w:t>Як повідомили на сайті ДБР, наразі скасовано вже понад 800 рішень медико-соціальних експертних комісій (МСЕК) про призначення інвалідності серед правоохоронців і працівників держорганів. У коментарі ”Інтерфакс-Україна” директор ДБР Олексій Сухачов зазначив, що перевірки проводять у межах кримінального провадження та відповідно до рішення Ради національної безпеки і оборони України (РНБО України) від 22.10.2024, введеного в дію Указом Президента України № 732/2024. Для цього створено міжвідомчу робочу групу зі співробітників ДБР, Міністерства охорони здоров’я України (МОЗ України) та інших правоохоронних органів, яка в листопаді минулого року затвердила план дій. Зазначено, що найбільша кількість посадових осіб, яким скасовано інвалідність, серед працівників Державної митної та податкової служб, прокуратури, правоохоронних органів.</w:t>
      </w:r>
      <w:r w:rsidRPr="00257B07">
        <w:rPr>
          <w:rFonts w:ascii="Times New Roman" w:hAnsi="Times New Roman" w:cs="Times New Roman"/>
          <w:sz w:val="28"/>
          <w:szCs w:val="28"/>
          <w:lang w:val="uk-UA"/>
        </w:rPr>
        <w:t xml:space="preserve"> Текст: </w:t>
      </w:r>
      <w:hyperlink r:id="rId41" w:history="1">
        <w:r w:rsidRPr="00257B07">
          <w:rPr>
            <w:rStyle w:val="a3"/>
            <w:rFonts w:ascii="Times New Roman" w:hAnsi="Times New Roman" w:cs="Times New Roman"/>
            <w:sz w:val="28"/>
            <w:szCs w:val="28"/>
            <w:lang w:val="uk-UA"/>
          </w:rPr>
          <w:t>https://focus.ua/uk/ukraine/719110-800-invalidnostey-sered-chinovnikiv-i-silovikiv-dbr-vzyalosya-za-chistku-feykovih-statusiv</w:t>
        </w:r>
      </w:hyperlink>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Чаплинський К. О. Методика розслідування шахрайства в інтернет-комерції: теорія та практика</w:t>
      </w:r>
      <w:r w:rsidRPr="00257B07">
        <w:rPr>
          <w:rFonts w:ascii="Times New Roman" w:hAnsi="Times New Roman" w:cs="Times New Roman"/>
          <w:sz w:val="28"/>
          <w:szCs w:val="28"/>
          <w:lang w:val="uk-UA"/>
        </w:rPr>
        <w:t xml:space="preserve"> / К. О. Чаплинський, </w:t>
      </w:r>
      <w:r w:rsidR="00455A3C">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А. В. Рейнгольд, Н. В. Павлова ; М-во внутр. справ України, Дніпропетр. </w:t>
      </w:r>
      <w:r w:rsidRPr="00257B07">
        <w:rPr>
          <w:rFonts w:ascii="Times New Roman" w:hAnsi="Times New Roman" w:cs="Times New Roman"/>
          <w:sz w:val="28"/>
          <w:szCs w:val="28"/>
          <w:lang w:val="uk-UA"/>
        </w:rPr>
        <w:lastRenderedPageBreak/>
        <w:t xml:space="preserve">держ. ун-т внутр. справ. – Одеса : Юридика, 2024. – 241 с. : іл., табл. – </w:t>
      </w:r>
      <w:r w:rsidRPr="00257B07">
        <w:rPr>
          <w:rFonts w:ascii="Times New Roman" w:hAnsi="Times New Roman" w:cs="Times New Roman"/>
          <w:b/>
          <w:i/>
          <w:sz w:val="28"/>
          <w:szCs w:val="28"/>
          <w:lang w:val="uk-UA"/>
        </w:rPr>
        <w:t xml:space="preserve">Шифр зберігання в Бібліотеці : А839407 </w:t>
      </w:r>
      <w:r w:rsidRPr="00257B07">
        <w:rPr>
          <w:rFonts w:ascii="Times New Roman" w:hAnsi="Times New Roman" w:cs="Times New Roman"/>
          <w:i/>
          <w:sz w:val="28"/>
          <w:szCs w:val="28"/>
          <w:lang w:val="uk-UA"/>
        </w:rPr>
        <w:t xml:space="preserve"> У монографії окреслено особливості розслідування відповідних протиправних діянь. Вирізнено й схарактеризовано складові криміналістичної характеристики шахрайства в інтернет-комерції. Розкрито особливості планування та організації кримінальних проваджень визначеної категорії. Запропоновано тактику проведення окремих слідчих (розшукових) дій та процесуальних заходів, а також наведено перелік основних негласних слідчих (розшукових) дій. Розглянуто міжнародний досвід запобігання шахрайствам і схарактеризовано профілактичну діяльність уповноважених осіб щодо виявлення та усунення причин й умов учинення шахрайських дій. Виділено заходи щодо їх профілактики.</w:t>
      </w:r>
      <w:r w:rsidRPr="00257B07">
        <w:rPr>
          <w:rFonts w:ascii="Times New Roman" w:hAnsi="Times New Roman" w:cs="Times New Roman"/>
          <w:sz w:val="28"/>
          <w:szCs w:val="28"/>
          <w:lang w:val="uk-UA"/>
        </w:rPr>
        <w:t xml:space="preserve"> </w:t>
      </w:r>
    </w:p>
    <w:p w:rsidR="00897752" w:rsidRPr="00257B07" w:rsidRDefault="00897752" w:rsidP="00257B07">
      <w:pPr>
        <w:pStyle w:val="a8"/>
        <w:numPr>
          <w:ilvl w:val="0"/>
          <w:numId w:val="1"/>
        </w:numPr>
        <w:spacing w:after="120" w:line="360" w:lineRule="auto"/>
        <w:ind w:left="0" w:firstLine="567"/>
        <w:jc w:val="both"/>
        <w:rPr>
          <w:rFonts w:ascii="Times New Roman" w:hAnsi="Times New Roman" w:cs="Times New Roman"/>
          <w:sz w:val="28"/>
          <w:szCs w:val="28"/>
          <w:lang w:val="uk-UA"/>
        </w:rPr>
      </w:pPr>
      <w:r w:rsidRPr="00257B07">
        <w:rPr>
          <w:rFonts w:ascii="Times New Roman" w:hAnsi="Times New Roman" w:cs="Times New Roman"/>
          <w:b/>
          <w:sz w:val="28"/>
          <w:szCs w:val="28"/>
          <w:lang w:val="uk-UA"/>
        </w:rPr>
        <w:t>Чекін Д. ОГП зареєстрував провадження щодо можливого побиття працівників НАБУ під час обшуків СБУ</w:t>
      </w:r>
      <w:r w:rsidRPr="00257B07">
        <w:rPr>
          <w:rFonts w:ascii="Times New Roman" w:hAnsi="Times New Roman" w:cs="Times New Roman"/>
          <w:sz w:val="28"/>
          <w:szCs w:val="28"/>
          <w:lang w:val="uk-UA"/>
        </w:rPr>
        <w:t xml:space="preserve"> [Електронний ресурс] </w:t>
      </w:r>
      <w:r w:rsidR="00455A3C">
        <w:rPr>
          <w:rFonts w:ascii="Times New Roman" w:hAnsi="Times New Roman" w:cs="Times New Roman"/>
          <w:sz w:val="28"/>
          <w:szCs w:val="28"/>
          <w:lang w:val="uk-UA"/>
        </w:rPr>
        <w:br/>
      </w:r>
      <w:r w:rsidRPr="00257B07">
        <w:rPr>
          <w:rFonts w:ascii="Times New Roman" w:hAnsi="Times New Roman" w:cs="Times New Roman"/>
          <w:sz w:val="28"/>
          <w:szCs w:val="28"/>
          <w:lang w:val="uk-UA"/>
        </w:rPr>
        <w:t xml:space="preserve">/ Денис Чекін // Дзеркало тижня. – 2025. – 12 серп. — Електрон. дані.  </w:t>
      </w:r>
      <w:r w:rsidRPr="00257B07">
        <w:rPr>
          <w:rFonts w:ascii="Times New Roman" w:hAnsi="Times New Roman" w:cs="Times New Roman"/>
          <w:i/>
          <w:sz w:val="28"/>
          <w:szCs w:val="28"/>
          <w:lang w:val="uk-UA"/>
        </w:rPr>
        <w:t>Йдеться про те, що Офіс Генерального прокурора зареєстрував п</w:t>
      </w:r>
      <w:r w:rsidRPr="00257B07">
        <w:rPr>
          <w:rFonts w:ascii="Cambria Math" w:hAnsi="Cambria Math" w:cs="Cambria Math"/>
          <w:i/>
          <w:sz w:val="28"/>
          <w:szCs w:val="28"/>
          <w:lang w:val="uk-UA"/>
        </w:rPr>
        <w:t>ʼ</w:t>
      </w:r>
      <w:r w:rsidRPr="00257B07">
        <w:rPr>
          <w:rFonts w:ascii="Times New Roman" w:hAnsi="Times New Roman" w:cs="Times New Roman"/>
          <w:i/>
          <w:sz w:val="28"/>
          <w:szCs w:val="28"/>
          <w:lang w:val="uk-UA"/>
        </w:rPr>
        <w:t>ять кримінальних проваджень щодо можливого побиття працівників Національного антикорупційного бюро України, у яких Служба безпеки України проводила обшуки 21 липня. Начальниця управління інформаційної політики та комунікацій ОГП Мар’яна Гайовська-Ковбасюк заявила ”Укрінформу”, що провадження об</w:t>
      </w:r>
      <w:r w:rsidRPr="00257B07">
        <w:rPr>
          <w:rFonts w:ascii="Cambria Math" w:hAnsi="Cambria Math" w:cs="Cambria Math"/>
          <w:i/>
          <w:sz w:val="28"/>
          <w:szCs w:val="28"/>
          <w:lang w:val="uk-UA"/>
        </w:rPr>
        <w:t>ʼ</w:t>
      </w:r>
      <w:r w:rsidRPr="00257B07">
        <w:rPr>
          <w:rFonts w:ascii="Times New Roman" w:hAnsi="Times New Roman" w:cs="Times New Roman"/>
          <w:i/>
          <w:sz w:val="28"/>
          <w:szCs w:val="28"/>
          <w:lang w:val="uk-UA"/>
        </w:rPr>
        <w:t xml:space="preserve">єднали, досудове розслідування проводить Головне слідче управління Державного бюро розслідувань (ДБР). Вона додала, що станом на зараз інформація про подання інших заяв працівниками НАБУ щодо вказаних фактів не надходила. </w:t>
      </w:r>
      <w:r w:rsidRPr="00257B07">
        <w:rPr>
          <w:rFonts w:ascii="Times New Roman" w:hAnsi="Times New Roman" w:cs="Times New Roman"/>
          <w:sz w:val="28"/>
          <w:szCs w:val="28"/>
          <w:lang w:val="uk-UA"/>
        </w:rPr>
        <w:t xml:space="preserve">Текст: </w:t>
      </w:r>
      <w:hyperlink r:id="rId42" w:history="1">
        <w:r w:rsidRPr="00257B07">
          <w:rPr>
            <w:rStyle w:val="a3"/>
            <w:rFonts w:ascii="Times New Roman" w:hAnsi="Times New Roman" w:cs="Times New Roman"/>
            <w:sz w:val="28"/>
            <w:szCs w:val="28"/>
            <w:lang w:val="uk-UA"/>
          </w:rPr>
          <w:t>https://zn.ua/ukr/UKRAINE/ohp-zarejestruvav-provadzhennja-shchodo-mozhlivoho-pobittja-pratsivnikiv-nabu-pid-chas-obshukiv-sbu.html</w:t>
        </w:r>
      </w:hyperlink>
      <w:r w:rsidRPr="00257B07">
        <w:rPr>
          <w:rFonts w:ascii="Times New Roman" w:hAnsi="Times New Roman" w:cs="Times New Roman"/>
          <w:sz w:val="28"/>
          <w:szCs w:val="28"/>
          <w:lang w:val="uk-UA"/>
        </w:rPr>
        <w:t xml:space="preserve">               </w:t>
      </w:r>
    </w:p>
    <w:p w:rsidR="00897752" w:rsidRPr="00455A3C" w:rsidRDefault="00897752" w:rsidP="00257B07">
      <w:pPr>
        <w:pStyle w:val="a8"/>
        <w:numPr>
          <w:ilvl w:val="0"/>
          <w:numId w:val="1"/>
        </w:numPr>
        <w:spacing w:after="120" w:line="360" w:lineRule="auto"/>
        <w:ind w:left="0" w:firstLine="567"/>
        <w:jc w:val="both"/>
        <w:rPr>
          <w:rStyle w:val="a3"/>
          <w:rFonts w:ascii="Times New Roman" w:hAnsi="Times New Roman" w:cs="Times New Roman"/>
          <w:color w:val="auto"/>
          <w:sz w:val="28"/>
          <w:szCs w:val="28"/>
          <w:u w:val="none"/>
          <w:lang w:val="uk-UA"/>
        </w:rPr>
      </w:pPr>
      <w:r w:rsidRPr="00257B07">
        <w:rPr>
          <w:rFonts w:ascii="Times New Roman" w:hAnsi="Times New Roman" w:cs="Times New Roman"/>
          <w:b/>
          <w:sz w:val="28"/>
          <w:szCs w:val="28"/>
          <w:lang w:val="uk-UA"/>
        </w:rPr>
        <w:t>Щербак Н. М. Сексуальні домагання як форма гендерно обумовленого насильства в Збройних Силах України</w:t>
      </w:r>
      <w:r w:rsidRPr="00257B07">
        <w:rPr>
          <w:rFonts w:ascii="Times New Roman" w:hAnsi="Times New Roman" w:cs="Times New Roman"/>
          <w:sz w:val="28"/>
          <w:szCs w:val="28"/>
          <w:lang w:val="uk-UA"/>
        </w:rPr>
        <w:t xml:space="preserve"> [Електронний ресурс] / Н. М. Щербак // Право і сусп-во. – 2025. – № 3, т. 2. — С. 156-162.  </w:t>
      </w:r>
      <w:r w:rsidRPr="00257B07">
        <w:rPr>
          <w:rFonts w:ascii="Times New Roman" w:hAnsi="Times New Roman" w:cs="Times New Roman"/>
          <w:i/>
          <w:sz w:val="28"/>
          <w:szCs w:val="28"/>
          <w:lang w:val="uk-UA"/>
        </w:rPr>
        <w:t xml:space="preserve">Досліджено проблеми сексуальних домагань як однієї з форм гендерно </w:t>
      </w:r>
      <w:r w:rsidRPr="00257B07">
        <w:rPr>
          <w:rFonts w:ascii="Times New Roman" w:hAnsi="Times New Roman" w:cs="Times New Roman"/>
          <w:i/>
          <w:sz w:val="28"/>
          <w:szCs w:val="28"/>
          <w:lang w:val="uk-UA"/>
        </w:rPr>
        <w:lastRenderedPageBreak/>
        <w:t xml:space="preserve">обумовленого насильства в Збройних силах України (ЗСУ). Наголошено, що феномен сексуальних домагань отримав визнання на глобальному рівні як значуща соціальна проблема, яка стосується всіх країн, секторів </w:t>
      </w:r>
      <w:r w:rsidR="000B4430">
        <w:rPr>
          <w:rFonts w:ascii="Times New Roman" w:hAnsi="Times New Roman" w:cs="Times New Roman"/>
          <w:i/>
          <w:sz w:val="28"/>
          <w:szCs w:val="28"/>
          <w:lang w:val="uk-UA"/>
        </w:rPr>
        <w:t>і</w:t>
      </w:r>
      <w:r w:rsidRPr="00257B07">
        <w:rPr>
          <w:rFonts w:ascii="Times New Roman" w:hAnsi="Times New Roman" w:cs="Times New Roman"/>
          <w:i/>
          <w:sz w:val="28"/>
          <w:szCs w:val="28"/>
          <w:lang w:val="uk-UA"/>
        </w:rPr>
        <w:t xml:space="preserve"> родів занять в усьому світі. Здійснено огляд статистичних даних поширеності сексуального насильства та сексуальних домагань у збройних силах країн Північноатлантичного альянсу та констатовано, що на сьогодні в Україні відсутні актуальні офіційні централізовані дослідження та статистичні дані щодо кількості випадків сексуальних домагань у ЗСУ. Констатовано, що жертвами сексуальних домагань в армії можуть бути як жінки, так і чоловіки, та відзначено, що з початком широкомасштабного російського вторгнення спостерігається низка позитивних змін у сфері забезпечення гендерної рівності та запобігання випадкам сексуальних домагань у військовій сфері.</w:t>
      </w:r>
      <w:r w:rsidR="000B4430">
        <w:rPr>
          <w:rFonts w:ascii="Times New Roman" w:hAnsi="Times New Roman" w:cs="Times New Roman"/>
          <w:i/>
          <w:sz w:val="28"/>
          <w:szCs w:val="28"/>
          <w:lang w:val="uk-UA"/>
        </w:rPr>
        <w:t xml:space="preserve">           </w:t>
      </w:r>
      <w:r w:rsidRPr="00257B07">
        <w:rPr>
          <w:rFonts w:ascii="Times New Roman" w:hAnsi="Times New Roman" w:cs="Times New Roman"/>
          <w:sz w:val="28"/>
          <w:szCs w:val="28"/>
          <w:lang w:val="uk-UA"/>
        </w:rPr>
        <w:t xml:space="preserve"> Текст: </w:t>
      </w:r>
      <w:hyperlink r:id="rId43" w:history="1">
        <w:r w:rsidRPr="00257B07">
          <w:rPr>
            <w:rStyle w:val="a3"/>
            <w:rFonts w:ascii="Times New Roman" w:hAnsi="Times New Roman" w:cs="Times New Roman"/>
            <w:sz w:val="28"/>
            <w:szCs w:val="28"/>
            <w:lang w:val="uk-UA"/>
          </w:rPr>
          <w:t>http://pravoisuspilstvo.org.ua/archive/2025/3_2025/part_2/24.pdf</w:t>
        </w:r>
      </w:hyperlink>
    </w:p>
    <w:p w:rsidR="00455A3C" w:rsidRPr="00257B07" w:rsidRDefault="00455A3C" w:rsidP="00455A3C">
      <w:pPr>
        <w:pStyle w:val="a8"/>
        <w:spacing w:after="120" w:line="360" w:lineRule="auto"/>
        <w:ind w:left="567"/>
        <w:jc w:val="both"/>
        <w:rPr>
          <w:rFonts w:ascii="Times New Roman" w:hAnsi="Times New Roman" w:cs="Times New Roman"/>
          <w:sz w:val="28"/>
          <w:szCs w:val="28"/>
          <w:lang w:val="uk-UA"/>
        </w:rPr>
      </w:pPr>
    </w:p>
    <w:p w:rsidR="00B73E55" w:rsidRDefault="00B73E55" w:rsidP="00B73E55">
      <w:pPr>
        <w:rPr>
          <w:rFonts w:ascii="Times New Roman" w:hAnsi="Times New Roman" w:cs="Times New Roman"/>
          <w:b/>
          <w:sz w:val="28"/>
          <w:szCs w:val="28"/>
          <w:lang w:val="uk-UA"/>
        </w:rPr>
      </w:pPr>
      <w:r w:rsidRPr="002519FE">
        <w:rPr>
          <w:rFonts w:ascii="Times New Roman" w:hAnsi="Times New Roman" w:cs="Times New Roman"/>
          <w:b/>
          <w:sz w:val="28"/>
          <w:szCs w:val="28"/>
          <w:lang w:val="uk-UA"/>
        </w:rPr>
        <w:t xml:space="preserve">Підготовлено відділом інформаційного забезпечення органів влади Національної бібліотеки України імені Ярослава Мудрого </w:t>
      </w:r>
    </w:p>
    <w:p w:rsidR="002519FE" w:rsidRDefault="00455A3C" w:rsidP="002519FE">
      <w:pPr>
        <w:rPr>
          <w:rFonts w:ascii="Times New Roman" w:hAnsi="Times New Roman" w:cs="Times New Roman"/>
          <w:b/>
          <w:sz w:val="28"/>
          <w:szCs w:val="28"/>
          <w:lang w:val="uk-UA"/>
        </w:rPr>
      </w:pPr>
      <w:r>
        <w:rPr>
          <w:rFonts w:ascii="Times New Roman" w:hAnsi="Times New Roman" w:cs="Times New Roman"/>
          <w:b/>
          <w:sz w:val="28"/>
          <w:szCs w:val="28"/>
          <w:lang w:val="uk-UA"/>
        </w:rPr>
        <w:t>20 серпня</w:t>
      </w:r>
      <w:r w:rsidR="002519FE">
        <w:rPr>
          <w:rFonts w:ascii="Times New Roman" w:hAnsi="Times New Roman" w:cs="Times New Roman"/>
          <w:b/>
          <w:sz w:val="28"/>
          <w:szCs w:val="28"/>
          <w:lang w:val="uk-UA"/>
        </w:rPr>
        <w:t xml:space="preserve"> 202</w:t>
      </w:r>
      <w:r w:rsidR="00F454A6">
        <w:rPr>
          <w:rFonts w:ascii="Times New Roman" w:hAnsi="Times New Roman" w:cs="Times New Roman"/>
          <w:b/>
          <w:sz w:val="28"/>
          <w:szCs w:val="28"/>
          <w:lang w:val="uk-UA"/>
        </w:rPr>
        <w:t>5</w:t>
      </w:r>
      <w:r w:rsidR="002519FE">
        <w:rPr>
          <w:rFonts w:ascii="Times New Roman" w:hAnsi="Times New Roman" w:cs="Times New Roman"/>
          <w:b/>
          <w:sz w:val="28"/>
          <w:szCs w:val="28"/>
          <w:lang w:val="uk-UA"/>
        </w:rPr>
        <w:t xml:space="preserve"> року</w:t>
      </w:r>
    </w:p>
    <w:p w:rsidR="002519FE" w:rsidRPr="002519FE" w:rsidRDefault="002519FE" w:rsidP="002519FE">
      <w:pPr>
        <w:rPr>
          <w:rFonts w:ascii="Times New Roman" w:hAnsi="Times New Roman" w:cs="Times New Roman"/>
          <w:b/>
          <w:i/>
          <w:sz w:val="28"/>
          <w:szCs w:val="28"/>
          <w:lang w:val="uk-UA"/>
        </w:rPr>
      </w:pPr>
      <w:r w:rsidRPr="002519FE">
        <w:rPr>
          <w:rFonts w:ascii="Times New Roman" w:hAnsi="Times New Roman" w:cs="Times New Roman"/>
          <w:b/>
          <w:sz w:val="28"/>
          <w:szCs w:val="28"/>
          <w:lang w:val="uk-UA"/>
        </w:rPr>
        <w:t xml:space="preserve">Відповідальний за випуск: Зайченко Н. Я. </w:t>
      </w:r>
      <w:r>
        <w:rPr>
          <w:rFonts w:ascii="Times New Roman" w:hAnsi="Times New Roman" w:cs="Times New Roman"/>
          <w:b/>
          <w:sz w:val="28"/>
          <w:szCs w:val="28"/>
          <w:lang w:val="uk-UA"/>
        </w:rPr>
        <w:t xml:space="preserve"> </w:t>
      </w:r>
    </w:p>
    <w:sectPr w:rsidR="002519FE" w:rsidRPr="002519FE" w:rsidSect="001E0EB3">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DF" w:rsidRDefault="008D28DF" w:rsidP="00244ABD">
      <w:pPr>
        <w:spacing w:after="0" w:line="240" w:lineRule="auto"/>
      </w:pPr>
      <w:r>
        <w:separator/>
      </w:r>
    </w:p>
  </w:endnote>
  <w:endnote w:type="continuationSeparator" w:id="0">
    <w:p w:rsidR="008D28DF" w:rsidRDefault="008D28DF" w:rsidP="0024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1"/>
      <w:docPartObj>
        <w:docPartGallery w:val="Page Numbers (Bottom of Page)"/>
        <w:docPartUnique/>
      </w:docPartObj>
    </w:sdtPr>
    <w:sdtEndPr/>
    <w:sdtContent>
      <w:p w:rsidR="00244ABD" w:rsidRDefault="000B47F5">
        <w:pPr>
          <w:pStyle w:val="a6"/>
          <w:jc w:val="right"/>
        </w:pPr>
        <w:r>
          <w:fldChar w:fldCharType="begin"/>
        </w:r>
        <w:r>
          <w:instrText xml:space="preserve"> PAGE   \* MERGEFORMAT </w:instrText>
        </w:r>
        <w:r>
          <w:fldChar w:fldCharType="separate"/>
        </w:r>
        <w:r w:rsidR="000221B9">
          <w:rPr>
            <w:noProof/>
          </w:rPr>
          <w:t>1</w:t>
        </w:r>
        <w:r>
          <w:rPr>
            <w:noProof/>
          </w:rPr>
          <w:fldChar w:fldCharType="end"/>
        </w:r>
      </w:p>
    </w:sdtContent>
  </w:sdt>
  <w:p w:rsidR="00244ABD" w:rsidRDefault="00244A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DF" w:rsidRDefault="008D28DF" w:rsidP="00244ABD">
      <w:pPr>
        <w:spacing w:after="0" w:line="240" w:lineRule="auto"/>
      </w:pPr>
      <w:r>
        <w:separator/>
      </w:r>
    </w:p>
  </w:footnote>
  <w:footnote w:type="continuationSeparator" w:id="0">
    <w:p w:rsidR="008D28DF" w:rsidRDefault="008D28DF" w:rsidP="00244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F66"/>
    <w:multiLevelType w:val="hybridMultilevel"/>
    <w:tmpl w:val="89EA5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80748"/>
    <w:multiLevelType w:val="hybridMultilevel"/>
    <w:tmpl w:val="02C6C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63"/>
    <w:rsid w:val="00002DB2"/>
    <w:rsid w:val="000221B9"/>
    <w:rsid w:val="00022BB3"/>
    <w:rsid w:val="0003581F"/>
    <w:rsid w:val="000723E8"/>
    <w:rsid w:val="00090604"/>
    <w:rsid w:val="000A0BDF"/>
    <w:rsid w:val="000A0E09"/>
    <w:rsid w:val="000B4430"/>
    <w:rsid w:val="000B47F5"/>
    <w:rsid w:val="000C4404"/>
    <w:rsid w:val="000D7C38"/>
    <w:rsid w:val="000E03EC"/>
    <w:rsid w:val="00100A6C"/>
    <w:rsid w:val="001109F5"/>
    <w:rsid w:val="00125691"/>
    <w:rsid w:val="00154380"/>
    <w:rsid w:val="0017629D"/>
    <w:rsid w:val="00191F37"/>
    <w:rsid w:val="001B3671"/>
    <w:rsid w:val="001C5BED"/>
    <w:rsid w:val="001D3260"/>
    <w:rsid w:val="001E0EB3"/>
    <w:rsid w:val="001F4A42"/>
    <w:rsid w:val="002104A7"/>
    <w:rsid w:val="00241F5E"/>
    <w:rsid w:val="00244ABD"/>
    <w:rsid w:val="002519FE"/>
    <w:rsid w:val="00257B07"/>
    <w:rsid w:val="0026105E"/>
    <w:rsid w:val="00274FE0"/>
    <w:rsid w:val="00286858"/>
    <w:rsid w:val="002950DD"/>
    <w:rsid w:val="00297063"/>
    <w:rsid w:val="002C3D6B"/>
    <w:rsid w:val="002E7527"/>
    <w:rsid w:val="00300FD7"/>
    <w:rsid w:val="003053B8"/>
    <w:rsid w:val="0031547B"/>
    <w:rsid w:val="003243C2"/>
    <w:rsid w:val="00330BC4"/>
    <w:rsid w:val="00340168"/>
    <w:rsid w:val="00345F16"/>
    <w:rsid w:val="00355603"/>
    <w:rsid w:val="00361F98"/>
    <w:rsid w:val="0038304B"/>
    <w:rsid w:val="00392F4C"/>
    <w:rsid w:val="00396642"/>
    <w:rsid w:val="003F2DBB"/>
    <w:rsid w:val="003F4926"/>
    <w:rsid w:val="004224EE"/>
    <w:rsid w:val="0042280E"/>
    <w:rsid w:val="004262AF"/>
    <w:rsid w:val="00444D6F"/>
    <w:rsid w:val="00455A3C"/>
    <w:rsid w:val="00457248"/>
    <w:rsid w:val="00464606"/>
    <w:rsid w:val="00490770"/>
    <w:rsid w:val="004B67E1"/>
    <w:rsid w:val="004C252D"/>
    <w:rsid w:val="004E0245"/>
    <w:rsid w:val="005449CC"/>
    <w:rsid w:val="00555BF5"/>
    <w:rsid w:val="005678F0"/>
    <w:rsid w:val="00587CE5"/>
    <w:rsid w:val="005A4150"/>
    <w:rsid w:val="005A602D"/>
    <w:rsid w:val="005D20DF"/>
    <w:rsid w:val="005D3BCE"/>
    <w:rsid w:val="00622571"/>
    <w:rsid w:val="006340CC"/>
    <w:rsid w:val="006446B2"/>
    <w:rsid w:val="006526CA"/>
    <w:rsid w:val="00677C5C"/>
    <w:rsid w:val="006944FC"/>
    <w:rsid w:val="00695A5F"/>
    <w:rsid w:val="0069778D"/>
    <w:rsid w:val="006A1C75"/>
    <w:rsid w:val="006A298D"/>
    <w:rsid w:val="006C260D"/>
    <w:rsid w:val="006D4BCB"/>
    <w:rsid w:val="006D5EEC"/>
    <w:rsid w:val="006E040A"/>
    <w:rsid w:val="006E3CCD"/>
    <w:rsid w:val="006F0206"/>
    <w:rsid w:val="006F5BDD"/>
    <w:rsid w:val="00722219"/>
    <w:rsid w:val="007267D3"/>
    <w:rsid w:val="00731232"/>
    <w:rsid w:val="0073629D"/>
    <w:rsid w:val="00747DAD"/>
    <w:rsid w:val="007608D2"/>
    <w:rsid w:val="007610A8"/>
    <w:rsid w:val="00764723"/>
    <w:rsid w:val="00782AFC"/>
    <w:rsid w:val="00796D7E"/>
    <w:rsid w:val="007D478E"/>
    <w:rsid w:val="008106BC"/>
    <w:rsid w:val="0082654E"/>
    <w:rsid w:val="00843407"/>
    <w:rsid w:val="00862EA5"/>
    <w:rsid w:val="00887CD1"/>
    <w:rsid w:val="00897752"/>
    <w:rsid w:val="008A023B"/>
    <w:rsid w:val="008C4493"/>
    <w:rsid w:val="008D28DF"/>
    <w:rsid w:val="008D7A83"/>
    <w:rsid w:val="008E55AB"/>
    <w:rsid w:val="008F11D8"/>
    <w:rsid w:val="008F7AC6"/>
    <w:rsid w:val="009010F5"/>
    <w:rsid w:val="00904CE4"/>
    <w:rsid w:val="00946840"/>
    <w:rsid w:val="00946CB9"/>
    <w:rsid w:val="00986311"/>
    <w:rsid w:val="009E4495"/>
    <w:rsid w:val="009E6AED"/>
    <w:rsid w:val="009F4CA3"/>
    <w:rsid w:val="00A00EB0"/>
    <w:rsid w:val="00A25372"/>
    <w:rsid w:val="00A30EF4"/>
    <w:rsid w:val="00A47EF2"/>
    <w:rsid w:val="00A7662D"/>
    <w:rsid w:val="00A85964"/>
    <w:rsid w:val="00A907FA"/>
    <w:rsid w:val="00AC0A87"/>
    <w:rsid w:val="00AD154D"/>
    <w:rsid w:val="00AD403A"/>
    <w:rsid w:val="00AE4A1B"/>
    <w:rsid w:val="00AF4E2D"/>
    <w:rsid w:val="00B00A8C"/>
    <w:rsid w:val="00B04F39"/>
    <w:rsid w:val="00B26111"/>
    <w:rsid w:val="00B35D4B"/>
    <w:rsid w:val="00B414E6"/>
    <w:rsid w:val="00B73E55"/>
    <w:rsid w:val="00BC4C26"/>
    <w:rsid w:val="00BD19B7"/>
    <w:rsid w:val="00BF4124"/>
    <w:rsid w:val="00BF46A0"/>
    <w:rsid w:val="00C316CB"/>
    <w:rsid w:val="00C55E50"/>
    <w:rsid w:val="00C66314"/>
    <w:rsid w:val="00C75C9E"/>
    <w:rsid w:val="00C77A98"/>
    <w:rsid w:val="00C8061B"/>
    <w:rsid w:val="00CB38C8"/>
    <w:rsid w:val="00CB52BC"/>
    <w:rsid w:val="00CC63AB"/>
    <w:rsid w:val="00CC788F"/>
    <w:rsid w:val="00CD1DD2"/>
    <w:rsid w:val="00CD7B75"/>
    <w:rsid w:val="00D0001D"/>
    <w:rsid w:val="00D41C20"/>
    <w:rsid w:val="00D50A35"/>
    <w:rsid w:val="00D62E28"/>
    <w:rsid w:val="00D86D33"/>
    <w:rsid w:val="00DB3700"/>
    <w:rsid w:val="00DC2F29"/>
    <w:rsid w:val="00DC3252"/>
    <w:rsid w:val="00E10E78"/>
    <w:rsid w:val="00E13608"/>
    <w:rsid w:val="00E256CE"/>
    <w:rsid w:val="00E43DCE"/>
    <w:rsid w:val="00E637EA"/>
    <w:rsid w:val="00E8366A"/>
    <w:rsid w:val="00E9011A"/>
    <w:rsid w:val="00EB3A0B"/>
    <w:rsid w:val="00EE7AC4"/>
    <w:rsid w:val="00F25E30"/>
    <w:rsid w:val="00F33268"/>
    <w:rsid w:val="00F334B2"/>
    <w:rsid w:val="00F454A6"/>
    <w:rsid w:val="00F522DB"/>
    <w:rsid w:val="00F608E7"/>
    <w:rsid w:val="00FC09A3"/>
    <w:rsid w:val="00FC7AA2"/>
    <w:rsid w:val="00FE13F6"/>
    <w:rsid w:val="00FE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257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257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life.pravda.com.ua/society/lyudmila-guseynova-pro-seksualne-nasilstvo-u-poloni-rosiyan-309638/" TargetMode="External"/><Relationship Id="rId18" Type="http://schemas.openxmlformats.org/officeDocument/2006/relationships/hyperlink" Target="http://lsej.org.ua/6_2025/59.pdf" TargetMode="External"/><Relationship Id="rId26" Type="http://schemas.openxmlformats.org/officeDocument/2006/relationships/hyperlink" Target="https://zn.ua/ukr/local-government/vseukrajinska-asotsiatsija-hromad-zajavila-pro-tisk-pravookhorontsiv-na-kerivnikiv-hromad.html" TargetMode="External"/><Relationship Id="rId39" Type="http://schemas.openxmlformats.org/officeDocument/2006/relationships/hyperlink" Target="https://yur-gazeta.com/publications/practice/mizhnarodne-pravo-investiciyi/spectribunal-yak-nova-model-vidpovidalnosti-agresora.html" TargetMode="External"/><Relationship Id="rId3" Type="http://schemas.microsoft.com/office/2007/relationships/stylesWithEffects" Target="stylesWithEffects.xml"/><Relationship Id="rId21" Type="http://schemas.openxmlformats.org/officeDocument/2006/relationships/hyperlink" Target="https://umoloda.kyiv.ua/number/0/159/190806/" TargetMode="External"/><Relationship Id="rId34" Type="http://schemas.openxmlformats.org/officeDocument/2006/relationships/hyperlink" Target="https://risu.ua/sbu-rozsliduye-ponad-170-sprav-proti-svyashchenikiv-upc-mp-za-derzhzradu-i-rozpalyuvannya-vorozhnechi_n158131" TargetMode="External"/><Relationship Id="rId42" Type="http://schemas.openxmlformats.org/officeDocument/2006/relationships/hyperlink" Target="https://zn.ua/ukr/UKRAINE/ohp-zarejestruvav-provadzhennja-shchodo-mozhlivoho-pobittja-pratsivnikiv-nabu-pid-chas-obshukiv-sbu.html" TargetMode="External"/><Relationship Id="rId7" Type="http://schemas.openxmlformats.org/officeDocument/2006/relationships/endnotes" Target="endnotes.xml"/><Relationship Id="rId12" Type="http://schemas.openxmlformats.org/officeDocument/2006/relationships/hyperlink" Target="https://pravo.ua/mizhnarodnyi-rozshuk-oskarzhennia-zhidno-zakonodavstva-ukrainy-ta-zniattia-statusu-v-interpoli/" TargetMode="External"/><Relationship Id="rId17" Type="http://schemas.openxmlformats.org/officeDocument/2006/relationships/hyperlink" Target="http://pravoisuspilstvo.org.ua/archive/2025/3_2025/part_2/28.pdf" TargetMode="External"/><Relationship Id="rId25" Type="http://schemas.openxmlformats.org/officeDocument/2006/relationships/hyperlink" Target="https://umoloda.kyiv.ua/number/0/2006/190760/" TargetMode="External"/><Relationship Id="rId33" Type="http://schemas.openxmlformats.org/officeDocument/2006/relationships/hyperlink" Target="http://pravoisuspilstvo.org.ua/archive/2025/3_2025/part_2/37.pdf" TargetMode="External"/><Relationship Id="rId38" Type="http://schemas.openxmlformats.org/officeDocument/2006/relationships/hyperlink" Target="http://pravoisuspilstvo.org.ua/archive/2025/3_2025/part_2/35.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ua/kryminalni-provadzhennia-v-umovakh-publichnoho-tysku-robota-advokata-v-huchnykh-sudovykh-protsesakh/" TargetMode="External"/><Relationship Id="rId20" Type="http://schemas.openxmlformats.org/officeDocument/2006/relationships/hyperlink" Target="https://umoloda.kyiv.ua/number/0/2006/190761/" TargetMode="External"/><Relationship Id="rId29" Type="http://schemas.openxmlformats.org/officeDocument/2006/relationships/hyperlink" Target="http://perspectives.pp.ua/index.php/np/article/view/27060/27031" TargetMode="External"/><Relationship Id="rId41" Type="http://schemas.openxmlformats.org/officeDocument/2006/relationships/hyperlink" Target="https://focus.ua/uk/ukraine/719110-800-invalidnostey-sered-chinovnikiv-i-silovikiv-dbr-vzyalosya-za-chistku-feykovih-statusi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isuspilstvo.org.ua/archive/2025/3_2025/part_2/26.pdf" TargetMode="External"/><Relationship Id="rId24" Type="http://schemas.openxmlformats.org/officeDocument/2006/relationships/hyperlink" Target="https://umoloda.kyiv.ua/number/0/2006/190788/" TargetMode="External"/><Relationship Id="rId32" Type="http://schemas.openxmlformats.org/officeDocument/2006/relationships/hyperlink" Target="http://pravoisuspilstvo.org.ua/archive/2025/3_2025/part_2/29.pdf" TargetMode="External"/><Relationship Id="rId37" Type="http://schemas.openxmlformats.org/officeDocument/2006/relationships/hyperlink" Target="http://lsej.org.ua/6_2025/51.pdf" TargetMode="External"/><Relationship Id="rId40" Type="http://schemas.openxmlformats.org/officeDocument/2006/relationships/hyperlink" Target="http://pravoisuspilstvo.org.ua/archive/2025/3_2025/part_2/23.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akty.ua/458256-12-let-nezakonno-polzovalas-zemlej-deputat-zhitomirskogo-oblsoveta-podozrevaetsya-v-masshtabnom-moshennichestve" TargetMode="External"/><Relationship Id="rId23" Type="http://schemas.openxmlformats.org/officeDocument/2006/relationships/hyperlink" Target="https://umoloda.kyiv.ua/number/0/2006/190772/" TargetMode="External"/><Relationship Id="rId28" Type="http://schemas.openxmlformats.org/officeDocument/2006/relationships/hyperlink" Target="https://pravo.ua/chy-zminyt-zakonoproiekt-13599-praktyku-nevidkladnykh-obshukiv/" TargetMode="External"/><Relationship Id="rId36" Type="http://schemas.openxmlformats.org/officeDocument/2006/relationships/hyperlink" Target="https://yur-gazeta.com/publications/sferi-praktiki/viyskove-pravo/polon-ta-kriminalne-peresliduvannya-zvilnenih-viyskovosluzhbovciv-pravova-koliziya-ta-vikliki-dlya-d.html" TargetMode="External"/><Relationship Id="rId10" Type="http://schemas.openxmlformats.org/officeDocument/2006/relationships/hyperlink" Target="https://focus.ua/uk/ukraine/719035-prokuratura-ogolosila-28-pidozr-za-korupciyni-oborudki-na-zhitomirshchini-genprokuror" TargetMode="External"/><Relationship Id="rId19" Type="http://schemas.openxmlformats.org/officeDocument/2006/relationships/hyperlink" Target="https://umoloda.kyiv.ua/number/0/2006/190856/" TargetMode="External"/><Relationship Id="rId31" Type="http://schemas.openxmlformats.org/officeDocument/2006/relationships/hyperlink" Target="https://pravo.ua/min-iust-initsiiuie-zakonodavchi-zminy-dlia-posylennia-zakhystu-prav-osib-iaki-utrymuvalysia-v-nenalezhnykh-umovakh-v-ustanovakh-poperednoho-uv-iaznennia-abo-vykonannia-pokara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erspectives.pp.ua/index.php/np/article/view/26996/26966" TargetMode="External"/><Relationship Id="rId14" Type="http://schemas.openxmlformats.org/officeDocument/2006/relationships/hyperlink" Target="https://legalposition.umsf.in.ua/archive/2025/2/14.pdf" TargetMode="External"/><Relationship Id="rId22" Type="http://schemas.openxmlformats.org/officeDocument/2006/relationships/hyperlink" Target="https://umoloda.kyiv.ua/number/0/2006/190780/" TargetMode="External"/><Relationship Id="rId27" Type="http://schemas.openxmlformats.org/officeDocument/2006/relationships/hyperlink" Target="https://zn.ua/ukr/LAW/kinets-svavillju-chi-obmezhit-novij-zakon-nevidkladni-obshuki-v-ukrajini.html" TargetMode="External"/><Relationship Id="rId30" Type="http://schemas.openxmlformats.org/officeDocument/2006/relationships/hyperlink" Target="https://lb.ua/world/2025/08/11/690812_andriy_kostin_posol_ukraini.html" TargetMode="External"/><Relationship Id="rId35" Type="http://schemas.openxmlformats.org/officeDocument/2006/relationships/hyperlink" Target="https://fakty.ua/458272-genprokuror-ruslan-kravchenko-soobcshil-o-masshtabnoj-antikorrupcionnoj-zachistke-v-dnepropetrovskoj-oblasti" TargetMode="External"/><Relationship Id="rId43" Type="http://schemas.openxmlformats.org/officeDocument/2006/relationships/hyperlink" Target="http://pravoisuspilstvo.org.ua/archive/2025/3_2025/part_2/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7219</Words>
  <Characters>41152</Characters>
  <Application>Microsoft Office Word</Application>
  <DocSecurity>0</DocSecurity>
  <Lines>342</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2025-08-20T10:35:00Z</dcterms:created>
  <dcterms:modified xsi:type="dcterms:W3CDTF">2025-08-20T10:35:00Z</dcterms:modified>
</cp:coreProperties>
</file>